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1B5" w:rsidRPr="007B53A9" w:rsidRDefault="00C451B5" w:rsidP="00335413">
      <w:pPr>
        <w:spacing w:line="276" w:lineRule="auto"/>
        <w:rPr>
          <w:rFonts w:ascii="Arial" w:hAnsi="Arial" w:cs="Arial"/>
          <w:szCs w:val="24"/>
        </w:rPr>
      </w:pPr>
      <w:r w:rsidRPr="007B53A9">
        <w:rPr>
          <w:rFonts w:ascii="Arial" w:hAnsi="Arial" w:cs="Arial"/>
          <w:b/>
          <w:szCs w:val="24"/>
        </w:rPr>
        <w:t xml:space="preserve">Please note: </w:t>
      </w:r>
      <w:r w:rsidRPr="007B53A9">
        <w:rPr>
          <w:rFonts w:ascii="Arial" w:hAnsi="Arial" w:cs="Arial"/>
          <w:szCs w:val="24"/>
        </w:rPr>
        <w:t xml:space="preserve">This is an excerpt from the School of Natural Sciences Fieldwork Safety Statement. It is </w:t>
      </w:r>
      <w:r w:rsidRPr="007B53A9">
        <w:rPr>
          <w:rFonts w:ascii="Arial" w:hAnsi="Arial" w:cs="Arial"/>
          <w:szCs w:val="24"/>
          <w:u w:val="single"/>
        </w:rPr>
        <w:t>not a complete lone working assessment document</w:t>
      </w:r>
      <w:r w:rsidRPr="007B53A9">
        <w:rPr>
          <w:rFonts w:ascii="Arial" w:hAnsi="Arial" w:cs="Arial"/>
          <w:szCs w:val="24"/>
        </w:rPr>
        <w:t xml:space="preserve"> and is included for quick reference only. Before partaking in any fieldwork you must read the Fieldwork Safety Statement in its entirety</w:t>
      </w:r>
      <w:r w:rsidR="00773BC5" w:rsidRPr="007B53A9">
        <w:rPr>
          <w:rFonts w:ascii="Arial" w:hAnsi="Arial" w:cs="Arial"/>
          <w:szCs w:val="24"/>
        </w:rPr>
        <w:t xml:space="preserve"> where you will find </w:t>
      </w:r>
      <w:r w:rsidR="00797ADD" w:rsidRPr="007B53A9">
        <w:rPr>
          <w:rFonts w:ascii="Arial" w:hAnsi="Arial" w:cs="Arial"/>
          <w:szCs w:val="24"/>
        </w:rPr>
        <w:t>fieldwork checklists and forms</w:t>
      </w:r>
      <w:r w:rsidRPr="007B53A9">
        <w:rPr>
          <w:rFonts w:ascii="Arial" w:hAnsi="Arial" w:cs="Arial"/>
          <w:szCs w:val="24"/>
        </w:rPr>
        <w:t>. College policies on lone and out of hours working will be up</w:t>
      </w:r>
      <w:r w:rsidR="00335413" w:rsidRPr="007B53A9">
        <w:rPr>
          <w:rFonts w:ascii="Arial" w:hAnsi="Arial" w:cs="Arial"/>
          <w:szCs w:val="24"/>
        </w:rPr>
        <w:t xml:space="preserve">dated </w:t>
      </w:r>
      <w:r w:rsidR="00F32A74">
        <w:rPr>
          <w:rFonts w:ascii="Arial" w:hAnsi="Arial" w:cs="Arial"/>
          <w:szCs w:val="24"/>
        </w:rPr>
        <w:t>in 2018</w:t>
      </w:r>
      <w:bookmarkStart w:id="0" w:name="_GoBack"/>
      <w:bookmarkEnd w:id="0"/>
      <w:r w:rsidR="00335413" w:rsidRPr="007B53A9">
        <w:rPr>
          <w:rFonts w:ascii="Arial" w:hAnsi="Arial" w:cs="Arial"/>
          <w:szCs w:val="24"/>
        </w:rPr>
        <w:t xml:space="preserve"> and n</w:t>
      </w:r>
      <w:r w:rsidRPr="007B53A9">
        <w:rPr>
          <w:rFonts w:ascii="Arial" w:hAnsi="Arial" w:cs="Arial"/>
          <w:szCs w:val="24"/>
        </w:rPr>
        <w:t>ew guidelines will be</w:t>
      </w:r>
      <w:r w:rsidR="00335413" w:rsidRPr="007B53A9">
        <w:rPr>
          <w:rFonts w:ascii="Arial" w:hAnsi="Arial" w:cs="Arial"/>
          <w:szCs w:val="24"/>
        </w:rPr>
        <w:t xml:space="preserve"> established</w:t>
      </w:r>
      <w:r w:rsidRPr="007B53A9">
        <w:rPr>
          <w:rFonts w:ascii="Arial" w:hAnsi="Arial" w:cs="Arial"/>
          <w:szCs w:val="24"/>
        </w:rPr>
        <w:t xml:space="preserve">. You must check for updates to this </w:t>
      </w:r>
      <w:r w:rsidR="00335413" w:rsidRPr="007B53A9">
        <w:rPr>
          <w:rFonts w:ascii="Arial" w:hAnsi="Arial" w:cs="Arial"/>
          <w:szCs w:val="24"/>
        </w:rPr>
        <w:t>document</w:t>
      </w:r>
      <w:r w:rsidRPr="007B53A9">
        <w:rPr>
          <w:rFonts w:ascii="Arial" w:hAnsi="Arial" w:cs="Arial"/>
          <w:szCs w:val="24"/>
        </w:rPr>
        <w:t xml:space="preserve"> before undertaking any lone working.</w:t>
      </w:r>
    </w:p>
    <w:p w:rsidR="006F0817" w:rsidRPr="007B53A9" w:rsidRDefault="006F0817" w:rsidP="00335413">
      <w:pPr>
        <w:spacing w:line="276" w:lineRule="auto"/>
        <w:rPr>
          <w:rFonts w:ascii="Arial" w:hAnsi="Arial" w:cs="Arial"/>
          <w:szCs w:val="24"/>
        </w:rPr>
      </w:pPr>
    </w:p>
    <w:p w:rsidR="006F0817" w:rsidRPr="007B53A9" w:rsidRDefault="006F0817" w:rsidP="006F0817">
      <w:pPr>
        <w:rPr>
          <w:rFonts w:ascii="Arial" w:hAnsi="Arial" w:cs="Arial"/>
          <w:szCs w:val="24"/>
        </w:rPr>
      </w:pPr>
      <w:r w:rsidRPr="007B53A9">
        <w:rPr>
          <w:rFonts w:ascii="Arial" w:hAnsi="Arial" w:cs="Arial"/>
          <w:szCs w:val="24"/>
        </w:rPr>
        <w:t>A separate lone working Risk Assessment form to be held in your Discipline is available from your Safety Officer or local website.</w:t>
      </w:r>
    </w:p>
    <w:p w:rsidR="00C451B5" w:rsidRPr="006F0817" w:rsidRDefault="006F0817" w:rsidP="00C451B5">
      <w:r>
        <w:t xml:space="preserve"> </w:t>
      </w:r>
    </w:p>
    <w:p w:rsidR="00C451B5" w:rsidRDefault="00C451B5" w:rsidP="00C451B5">
      <w:pPr>
        <w:jc w:val="center"/>
        <w:rPr>
          <w:rFonts w:ascii="Arial" w:hAnsi="Arial" w:cs="Arial"/>
          <w:sz w:val="32"/>
        </w:rPr>
      </w:pPr>
    </w:p>
    <w:p w:rsidR="00C451B5" w:rsidRPr="00091282" w:rsidRDefault="00C451B5" w:rsidP="00C451B5">
      <w:pPr>
        <w:jc w:val="center"/>
        <w:rPr>
          <w:rFonts w:ascii="Arial" w:hAnsi="Arial" w:cs="Arial"/>
          <w:sz w:val="32"/>
        </w:rPr>
      </w:pPr>
      <w:r w:rsidRPr="00091282">
        <w:rPr>
          <w:rFonts w:ascii="Arial" w:hAnsi="Arial" w:cs="Arial"/>
          <w:sz w:val="32"/>
        </w:rPr>
        <w:t>GUIDELINES</w:t>
      </w:r>
    </w:p>
    <w:p w:rsidR="00C451B5" w:rsidRPr="00091282" w:rsidRDefault="00C451B5" w:rsidP="00C451B5">
      <w:pPr>
        <w:jc w:val="center"/>
        <w:rPr>
          <w:rFonts w:ascii="Arial" w:hAnsi="Arial" w:cs="Arial"/>
          <w:sz w:val="32"/>
        </w:rPr>
      </w:pPr>
    </w:p>
    <w:p w:rsidR="00C451B5" w:rsidRPr="00091282" w:rsidRDefault="00C451B5" w:rsidP="00C451B5">
      <w:pPr>
        <w:jc w:val="center"/>
        <w:rPr>
          <w:rFonts w:ascii="Arial" w:hAnsi="Arial" w:cs="Arial"/>
          <w:sz w:val="32"/>
        </w:rPr>
      </w:pPr>
      <w:r w:rsidRPr="00091282">
        <w:rPr>
          <w:rFonts w:ascii="Arial" w:hAnsi="Arial" w:cs="Arial"/>
          <w:sz w:val="32"/>
        </w:rPr>
        <w:t>AND</w:t>
      </w:r>
    </w:p>
    <w:p w:rsidR="00C451B5" w:rsidRPr="00091282" w:rsidRDefault="00C451B5" w:rsidP="00C451B5">
      <w:pPr>
        <w:jc w:val="center"/>
        <w:rPr>
          <w:rFonts w:ascii="Arial" w:hAnsi="Arial" w:cs="Arial"/>
          <w:sz w:val="32"/>
        </w:rPr>
      </w:pPr>
    </w:p>
    <w:p w:rsidR="00C451B5" w:rsidRPr="00091282" w:rsidRDefault="00C451B5" w:rsidP="00C451B5">
      <w:pPr>
        <w:jc w:val="center"/>
        <w:rPr>
          <w:rFonts w:ascii="Arial" w:hAnsi="Arial" w:cs="Arial"/>
          <w:sz w:val="32"/>
        </w:rPr>
      </w:pPr>
      <w:r w:rsidRPr="00091282">
        <w:rPr>
          <w:rFonts w:ascii="Arial" w:hAnsi="Arial" w:cs="Arial"/>
          <w:sz w:val="32"/>
        </w:rPr>
        <w:t>RISK ASSESSMENT FOR LONE WORKING</w:t>
      </w:r>
    </w:p>
    <w:p w:rsidR="00C451B5" w:rsidRPr="00091282" w:rsidRDefault="00C451B5" w:rsidP="00C451B5">
      <w:pPr>
        <w:rPr>
          <w:rFonts w:ascii="Arial" w:hAnsi="Arial" w:cs="Arial"/>
          <w:sz w:val="32"/>
        </w:rPr>
      </w:pPr>
    </w:p>
    <w:p w:rsidR="00C451B5" w:rsidRPr="00091282" w:rsidRDefault="00C451B5" w:rsidP="00C451B5">
      <w:pPr>
        <w:spacing w:line="276" w:lineRule="auto"/>
        <w:rPr>
          <w:rFonts w:ascii="Arial" w:hAnsi="Arial" w:cs="Arial"/>
          <w:b/>
        </w:rPr>
      </w:pPr>
      <w:r w:rsidRPr="00091282">
        <w:rPr>
          <w:rFonts w:ascii="Arial" w:hAnsi="Arial" w:cs="Arial"/>
          <w:b/>
        </w:rPr>
        <w:t>LONE WORKING</w:t>
      </w:r>
    </w:p>
    <w:p w:rsidR="00C451B5" w:rsidRPr="00091282" w:rsidRDefault="00C451B5" w:rsidP="00C451B5">
      <w:pPr>
        <w:spacing w:line="276" w:lineRule="auto"/>
        <w:rPr>
          <w:rFonts w:ascii="Arial" w:hAnsi="Arial" w:cs="Arial"/>
        </w:rPr>
      </w:pPr>
    </w:p>
    <w:p w:rsidR="00C451B5" w:rsidRDefault="00C451B5" w:rsidP="00C451B5">
      <w:pPr>
        <w:spacing w:line="276" w:lineRule="auto"/>
        <w:rPr>
          <w:rFonts w:ascii="Arial" w:hAnsi="Arial" w:cs="Arial"/>
          <w:b/>
        </w:rPr>
      </w:pPr>
      <w:r w:rsidRPr="00091282">
        <w:rPr>
          <w:rFonts w:ascii="Arial" w:hAnsi="Arial" w:cs="Arial"/>
        </w:rPr>
        <w:t xml:space="preserve">Lone working is carried out </w:t>
      </w:r>
      <w:r w:rsidR="00335413">
        <w:rPr>
          <w:rFonts w:ascii="Arial" w:hAnsi="Arial" w:cs="Arial"/>
        </w:rPr>
        <w:t>quite regularly.</w:t>
      </w:r>
      <w:r w:rsidRPr="00091282">
        <w:rPr>
          <w:rFonts w:ascii="Arial" w:hAnsi="Arial" w:cs="Arial"/>
        </w:rPr>
        <w:t xml:space="preserve"> There is a need for practical guidance to a</w:t>
      </w:r>
      <w:r w:rsidR="00EC6FFC">
        <w:rPr>
          <w:rFonts w:ascii="Arial" w:hAnsi="Arial" w:cs="Arial"/>
        </w:rPr>
        <w:t>ssist Heads of Disciplines (HODs</w:t>
      </w:r>
      <w:r w:rsidRPr="00091282">
        <w:rPr>
          <w:rFonts w:ascii="Arial" w:hAnsi="Arial" w:cs="Arial"/>
        </w:rPr>
        <w:t xml:space="preserve">) and Supervisors to meet the demands of current legislation. </w:t>
      </w:r>
      <w:r w:rsidRPr="00091282">
        <w:rPr>
          <w:rFonts w:ascii="Arial" w:hAnsi="Arial" w:cs="Arial"/>
          <w:b/>
        </w:rPr>
        <w:t>Lone working by employees and students should be discouraged as far as possible,</w:t>
      </w:r>
      <w:r w:rsidRPr="00091282">
        <w:rPr>
          <w:rFonts w:ascii="Arial" w:hAnsi="Arial" w:cs="Arial"/>
        </w:rPr>
        <w:t xml:space="preserve"> but it is recognized that in some situations it is not reasonably practicable to avoid it. Lone working should only be sanctioned by the HOD or Supervisor after a thorough risk assessment has been carried out taking into account the nature of the work, the hostility and location of the site, the qualification and experience of the worker, the climatic conditions and the ability of the worker to undertake the task in hand. </w:t>
      </w:r>
      <w:r w:rsidRPr="00091282">
        <w:rPr>
          <w:rFonts w:ascii="Arial" w:hAnsi="Arial" w:cs="Arial"/>
          <w:b/>
        </w:rPr>
        <w:t>The Supervisor must ensure that a safe system of work as far as is reasonably practicable is being employed in order to reduce the risks from foreseeable hazards to an acceptable level.</w:t>
      </w:r>
    </w:p>
    <w:p w:rsidR="00035FC9" w:rsidRDefault="00035FC9" w:rsidP="00C451B5">
      <w:pPr>
        <w:spacing w:line="276" w:lineRule="auto"/>
        <w:rPr>
          <w:rFonts w:ascii="Arial" w:hAnsi="Arial" w:cs="Arial"/>
          <w:b/>
        </w:rPr>
      </w:pPr>
    </w:p>
    <w:p w:rsidR="00035FC9" w:rsidRPr="00091282" w:rsidRDefault="00035FC9" w:rsidP="00C451B5">
      <w:pPr>
        <w:spacing w:line="276" w:lineRule="auto"/>
        <w:rPr>
          <w:rFonts w:ascii="Arial" w:hAnsi="Arial" w:cs="Arial"/>
          <w:b/>
        </w:rPr>
      </w:pPr>
      <w:r>
        <w:rPr>
          <w:rFonts w:ascii="Arial" w:hAnsi="Arial" w:cs="Arial"/>
          <w:b/>
        </w:rPr>
        <w:t>*Lone working near or on water is consi</w:t>
      </w:r>
      <w:r w:rsidR="00C755B2">
        <w:rPr>
          <w:rFonts w:ascii="Arial" w:hAnsi="Arial" w:cs="Arial"/>
          <w:b/>
        </w:rPr>
        <w:t>dered extremely</w:t>
      </w:r>
      <w:r>
        <w:rPr>
          <w:rFonts w:ascii="Arial" w:hAnsi="Arial" w:cs="Arial"/>
          <w:b/>
        </w:rPr>
        <w:t xml:space="preserve"> high risk and may only be carried out in exceptional circumstances. Please speak with your discipline’s Safety Officer before completing the risk assessment exercise.</w:t>
      </w:r>
    </w:p>
    <w:p w:rsidR="00C451B5" w:rsidRPr="00091282" w:rsidRDefault="00C451B5" w:rsidP="00C451B5">
      <w:pPr>
        <w:spacing w:line="276" w:lineRule="auto"/>
        <w:rPr>
          <w:rFonts w:ascii="Arial" w:hAnsi="Arial" w:cs="Arial"/>
        </w:rPr>
      </w:pPr>
    </w:p>
    <w:p w:rsidR="00C451B5" w:rsidRPr="00091282" w:rsidRDefault="00C451B5" w:rsidP="00C451B5">
      <w:pPr>
        <w:spacing w:line="276" w:lineRule="auto"/>
        <w:rPr>
          <w:rFonts w:ascii="Arial" w:hAnsi="Arial" w:cs="Arial"/>
        </w:rPr>
      </w:pPr>
      <w:r w:rsidRPr="00091282">
        <w:rPr>
          <w:rFonts w:ascii="Arial" w:hAnsi="Arial" w:cs="Arial"/>
        </w:rPr>
        <w:t>In most cases the lone worker will be a postgraduate student who should be involved in the risk assessment, and the postgraduate must be made aware that they are still under supervision while in the field and have a responsibility to their supervisor back on</w:t>
      </w:r>
      <w:r w:rsidR="00797ADD">
        <w:rPr>
          <w:rFonts w:ascii="Arial" w:hAnsi="Arial" w:cs="Arial"/>
        </w:rPr>
        <w:t xml:space="preserve"> campus who must take immediate </w:t>
      </w:r>
      <w:r w:rsidRPr="00091282">
        <w:rPr>
          <w:rFonts w:ascii="Arial" w:hAnsi="Arial" w:cs="Arial"/>
        </w:rPr>
        <w:t>responsibility for his/her safety.</w:t>
      </w:r>
    </w:p>
    <w:p w:rsidR="00C451B5" w:rsidRPr="00091282" w:rsidRDefault="00C451B5" w:rsidP="00C451B5">
      <w:pPr>
        <w:spacing w:line="276" w:lineRule="auto"/>
        <w:rPr>
          <w:rFonts w:ascii="Arial" w:hAnsi="Arial" w:cs="Arial"/>
        </w:rPr>
      </w:pPr>
    </w:p>
    <w:p w:rsidR="00C451B5" w:rsidRPr="00091282" w:rsidRDefault="00C451B5" w:rsidP="00C451B5">
      <w:pPr>
        <w:spacing w:line="276" w:lineRule="auto"/>
        <w:rPr>
          <w:rFonts w:ascii="Arial" w:hAnsi="Arial" w:cs="Arial"/>
        </w:rPr>
      </w:pPr>
      <w:r w:rsidRPr="00091282">
        <w:rPr>
          <w:rFonts w:ascii="Arial" w:hAnsi="Arial" w:cs="Arial"/>
        </w:rPr>
        <w:t>The studen</w:t>
      </w:r>
      <w:r>
        <w:rPr>
          <w:rFonts w:ascii="Arial" w:hAnsi="Arial" w:cs="Arial"/>
        </w:rPr>
        <w:t xml:space="preserve">t must inform the supervisor, </w:t>
      </w:r>
      <w:r w:rsidRPr="00091282">
        <w:rPr>
          <w:rFonts w:ascii="Arial" w:hAnsi="Arial" w:cs="Arial"/>
        </w:rPr>
        <w:t xml:space="preserve">department </w:t>
      </w:r>
      <w:r w:rsidRPr="004E742D">
        <w:rPr>
          <w:rFonts w:ascii="Arial" w:hAnsi="Arial" w:cs="Arial"/>
          <w:b/>
        </w:rPr>
        <w:t>and</w:t>
      </w:r>
      <w:r>
        <w:rPr>
          <w:rFonts w:ascii="Arial" w:hAnsi="Arial" w:cs="Arial"/>
        </w:rPr>
        <w:t xml:space="preserve"> </w:t>
      </w:r>
      <w:r w:rsidRPr="004E742D">
        <w:rPr>
          <w:rFonts w:ascii="Arial" w:hAnsi="Arial" w:cs="Arial"/>
          <w:b/>
        </w:rPr>
        <w:t>a named contact</w:t>
      </w:r>
      <w:r>
        <w:rPr>
          <w:rFonts w:ascii="Arial" w:hAnsi="Arial" w:cs="Arial"/>
        </w:rPr>
        <w:t xml:space="preserve"> </w:t>
      </w:r>
      <w:r w:rsidRPr="00091282">
        <w:rPr>
          <w:rFonts w:ascii="Arial" w:hAnsi="Arial" w:cs="Arial"/>
        </w:rPr>
        <w:t>each time they go in the field as to the nature of their work, the hazards involved, and their estimated departure and return times. A system of communications must be put in place and rigidly adhered to so that failure to return can be acted upon within a reasonable time.</w:t>
      </w:r>
    </w:p>
    <w:p w:rsidR="00C451B5" w:rsidRPr="00091282" w:rsidRDefault="00C451B5" w:rsidP="00C451B5">
      <w:pPr>
        <w:spacing w:line="276" w:lineRule="auto"/>
        <w:rPr>
          <w:rFonts w:ascii="Arial" w:hAnsi="Arial" w:cs="Arial"/>
        </w:rPr>
      </w:pPr>
    </w:p>
    <w:p w:rsidR="00C451B5" w:rsidRPr="00091282" w:rsidRDefault="00C451B5" w:rsidP="00C451B5">
      <w:pPr>
        <w:spacing w:line="276" w:lineRule="auto"/>
        <w:rPr>
          <w:rFonts w:ascii="Arial" w:hAnsi="Arial" w:cs="Arial"/>
        </w:rPr>
      </w:pPr>
      <w:r w:rsidRPr="00091282">
        <w:rPr>
          <w:rFonts w:ascii="Arial" w:hAnsi="Arial" w:cs="Arial"/>
        </w:rPr>
        <w:lastRenderedPageBreak/>
        <w:t>Students must be given clear guidelines by their supervisors with checking in arrangements and they must be trained in the use of equipment and techniques required. As well as the danger of personal injury, the possibility of exhaustion or hypothermia should be considered, although any such risk should come to light during the risk assessment and would strongly mitigate against lone working.</w:t>
      </w:r>
    </w:p>
    <w:p w:rsidR="00C451B5" w:rsidRPr="00091282" w:rsidRDefault="00C451B5" w:rsidP="00C451B5">
      <w:pPr>
        <w:spacing w:line="276" w:lineRule="auto"/>
        <w:rPr>
          <w:rFonts w:ascii="Arial" w:hAnsi="Arial" w:cs="Arial"/>
        </w:rPr>
      </w:pPr>
    </w:p>
    <w:p w:rsidR="00C451B5" w:rsidRPr="00091282" w:rsidRDefault="00C451B5" w:rsidP="00C451B5">
      <w:pPr>
        <w:spacing w:line="276" w:lineRule="auto"/>
        <w:rPr>
          <w:rFonts w:ascii="Arial" w:hAnsi="Arial" w:cs="Arial"/>
        </w:rPr>
      </w:pPr>
      <w:r w:rsidRPr="00091282">
        <w:rPr>
          <w:rFonts w:ascii="Arial" w:hAnsi="Arial" w:cs="Arial"/>
        </w:rPr>
        <w:t>Checks on lone workers must be made on a regular and planned basis. The frequency is dictated by the nature of the work and its likely hazards. Checks might take the form of periodic visits by the supervisor or regular phone communications.</w:t>
      </w:r>
    </w:p>
    <w:p w:rsidR="00C451B5" w:rsidRPr="00091282" w:rsidRDefault="00C451B5" w:rsidP="00C451B5">
      <w:pPr>
        <w:spacing w:line="276" w:lineRule="auto"/>
        <w:rPr>
          <w:rFonts w:ascii="Arial" w:hAnsi="Arial" w:cs="Arial"/>
        </w:rPr>
      </w:pPr>
    </w:p>
    <w:p w:rsidR="00C451B5" w:rsidRPr="00091282" w:rsidRDefault="00C451B5" w:rsidP="00C451B5">
      <w:pPr>
        <w:spacing w:line="276" w:lineRule="auto"/>
        <w:rPr>
          <w:rFonts w:ascii="Arial" w:hAnsi="Arial" w:cs="Arial"/>
          <w:u w:val="single"/>
        </w:rPr>
      </w:pPr>
      <w:r w:rsidRPr="00091282">
        <w:rPr>
          <w:rFonts w:ascii="Arial" w:hAnsi="Arial" w:cs="Arial"/>
        </w:rPr>
        <w:t xml:space="preserve">Any system for lone working should meet the following criteria.  </w:t>
      </w:r>
      <w:r w:rsidRPr="00091282">
        <w:rPr>
          <w:rFonts w:ascii="Arial" w:hAnsi="Arial" w:cs="Arial"/>
          <w:u w:val="single"/>
        </w:rPr>
        <w:t>(This applies to both students and staff in a lone working situation.)</w:t>
      </w:r>
    </w:p>
    <w:p w:rsidR="00C451B5" w:rsidRPr="00091282" w:rsidRDefault="00C451B5" w:rsidP="00C451B5">
      <w:pPr>
        <w:spacing w:line="276" w:lineRule="auto"/>
        <w:rPr>
          <w:rFonts w:ascii="Arial" w:hAnsi="Arial" w:cs="Arial"/>
        </w:rPr>
      </w:pPr>
    </w:p>
    <w:p w:rsidR="00C451B5" w:rsidRPr="00091282" w:rsidRDefault="00C451B5" w:rsidP="00C451B5">
      <w:pPr>
        <w:spacing w:line="276" w:lineRule="auto"/>
        <w:rPr>
          <w:rFonts w:ascii="Arial" w:hAnsi="Arial" w:cs="Arial"/>
        </w:rPr>
      </w:pPr>
      <w:r w:rsidRPr="00091282">
        <w:rPr>
          <w:rFonts w:ascii="Arial" w:hAnsi="Arial" w:cs="Arial"/>
        </w:rPr>
        <w:t>1. All health and safety risks should be identified and assessed.</w:t>
      </w:r>
    </w:p>
    <w:p w:rsidR="00C451B5" w:rsidRPr="00091282" w:rsidRDefault="00C451B5" w:rsidP="00C451B5">
      <w:pPr>
        <w:spacing w:line="276" w:lineRule="auto"/>
        <w:rPr>
          <w:rFonts w:ascii="Arial" w:hAnsi="Arial" w:cs="Arial"/>
        </w:rPr>
      </w:pPr>
      <w:r w:rsidRPr="00091282">
        <w:rPr>
          <w:rFonts w:ascii="Arial" w:hAnsi="Arial" w:cs="Arial"/>
        </w:rPr>
        <w:t>2. Protective and preventative measures should be adequate to control the risk.</w:t>
      </w:r>
    </w:p>
    <w:p w:rsidR="00C451B5" w:rsidRPr="00091282" w:rsidRDefault="00C451B5" w:rsidP="00C451B5">
      <w:pPr>
        <w:spacing w:line="276" w:lineRule="auto"/>
        <w:rPr>
          <w:rFonts w:ascii="Arial" w:hAnsi="Arial" w:cs="Arial"/>
        </w:rPr>
      </w:pPr>
      <w:r w:rsidRPr="00091282">
        <w:rPr>
          <w:rFonts w:ascii="Arial" w:hAnsi="Arial" w:cs="Arial"/>
        </w:rPr>
        <w:t>3. The lone worker should be medically fit and competent to work alone.</w:t>
      </w:r>
    </w:p>
    <w:p w:rsidR="00C451B5" w:rsidRPr="00091282" w:rsidRDefault="00C451B5" w:rsidP="00C451B5">
      <w:pPr>
        <w:spacing w:line="276" w:lineRule="auto"/>
        <w:ind w:left="284" w:hanging="284"/>
        <w:rPr>
          <w:rFonts w:ascii="Arial" w:hAnsi="Arial" w:cs="Arial"/>
        </w:rPr>
      </w:pPr>
      <w:r w:rsidRPr="00091282">
        <w:rPr>
          <w:rFonts w:ascii="Arial" w:hAnsi="Arial" w:cs="Arial"/>
        </w:rPr>
        <w:t>4. Training, instruction and information should be provided to ensure the lone worker fully understands the residual risks associated with the work, the precautions to be taken and how to respond to unplanned events.</w:t>
      </w:r>
    </w:p>
    <w:p w:rsidR="00C451B5" w:rsidRPr="00091282" w:rsidRDefault="00C451B5" w:rsidP="00C451B5">
      <w:pPr>
        <w:spacing w:line="276" w:lineRule="auto"/>
        <w:rPr>
          <w:rFonts w:ascii="Arial" w:hAnsi="Arial" w:cs="Arial"/>
        </w:rPr>
      </w:pPr>
      <w:r w:rsidRPr="00091282">
        <w:rPr>
          <w:rFonts w:ascii="Arial" w:hAnsi="Arial" w:cs="Arial"/>
        </w:rPr>
        <w:t>5. The monitoring system should provide adequate control of the work being undertaken.</w:t>
      </w:r>
    </w:p>
    <w:p w:rsidR="00C451B5" w:rsidRPr="00091282" w:rsidRDefault="00C451B5" w:rsidP="00C451B5">
      <w:pPr>
        <w:spacing w:line="276" w:lineRule="auto"/>
        <w:rPr>
          <w:rFonts w:ascii="Arial" w:hAnsi="Arial" w:cs="Arial"/>
        </w:rPr>
      </w:pPr>
      <w:r w:rsidRPr="00091282">
        <w:rPr>
          <w:rFonts w:ascii="Arial" w:hAnsi="Arial" w:cs="Arial"/>
        </w:rPr>
        <w:t>6. All accident data and incidents should be reported to the Discipline Safety Officer and action taken as required.</w:t>
      </w:r>
    </w:p>
    <w:p w:rsidR="00C451B5" w:rsidRPr="00091282" w:rsidRDefault="00C451B5" w:rsidP="00C451B5">
      <w:pPr>
        <w:rPr>
          <w:rFonts w:ascii="Arial" w:hAnsi="Arial" w:cs="Arial"/>
        </w:rPr>
      </w:pPr>
    </w:p>
    <w:p w:rsidR="00C451B5" w:rsidRPr="00091282" w:rsidRDefault="00C451B5" w:rsidP="00C451B5">
      <w:pPr>
        <w:rPr>
          <w:rFonts w:ascii="Arial" w:hAnsi="Arial" w:cs="Arial"/>
        </w:rPr>
      </w:pPr>
    </w:p>
    <w:p w:rsidR="00C451B5" w:rsidRPr="00091282" w:rsidRDefault="00C451B5" w:rsidP="00C451B5">
      <w:pPr>
        <w:spacing w:line="276" w:lineRule="auto"/>
        <w:rPr>
          <w:rFonts w:ascii="Arial" w:hAnsi="Arial" w:cs="Arial"/>
        </w:rPr>
      </w:pPr>
      <w:r w:rsidRPr="00091282">
        <w:rPr>
          <w:rFonts w:ascii="Arial" w:hAnsi="Arial" w:cs="Arial"/>
        </w:rPr>
        <w:t>Lone working control measures as outlined should be regularly audited to ensure their effectiveness. Accident data and incident reports provide a useful indicator of the adequacy of existing controls. Audits enable us to review existing control measures and to identify where changes are needed to maintain a safe working system.</w:t>
      </w:r>
    </w:p>
    <w:p w:rsidR="00C451B5" w:rsidRPr="00091282" w:rsidRDefault="00C451B5" w:rsidP="00C451B5">
      <w:pPr>
        <w:spacing w:line="276" w:lineRule="auto"/>
        <w:rPr>
          <w:rFonts w:ascii="Arial" w:hAnsi="Arial" w:cs="Arial"/>
        </w:rPr>
      </w:pPr>
    </w:p>
    <w:p w:rsidR="00C451B5" w:rsidRPr="00091282" w:rsidRDefault="00C451B5" w:rsidP="00C451B5">
      <w:pPr>
        <w:spacing w:line="276" w:lineRule="auto"/>
        <w:rPr>
          <w:rFonts w:ascii="Arial" w:hAnsi="Arial" w:cs="Arial"/>
        </w:rPr>
      </w:pPr>
      <w:r w:rsidRPr="00091282">
        <w:rPr>
          <w:rFonts w:ascii="Arial" w:hAnsi="Arial" w:cs="Arial"/>
        </w:rPr>
        <w:t>Risk assessments should be reviewed when there is a reason to believe they are no longer valid. It is prudent to plan reviews at regular intervals, possibly yearly.</w:t>
      </w:r>
    </w:p>
    <w:p w:rsidR="00C451B5" w:rsidRPr="00091282" w:rsidRDefault="00C451B5" w:rsidP="00C451B5">
      <w:pPr>
        <w:rPr>
          <w:rFonts w:ascii="Arial" w:hAnsi="Arial" w:cs="Arial"/>
        </w:rPr>
      </w:pPr>
    </w:p>
    <w:p w:rsidR="00C451B5" w:rsidRPr="00091282" w:rsidRDefault="00C451B5" w:rsidP="00C451B5">
      <w:pPr>
        <w:rPr>
          <w:rFonts w:ascii="Arial" w:hAnsi="Arial" w:cs="Arial"/>
        </w:rPr>
        <w:sectPr w:rsidR="00C451B5" w:rsidRPr="00091282" w:rsidSect="00810DB0">
          <w:headerReference w:type="default" r:id="rId6"/>
          <w:footerReference w:type="default" r:id="rId7"/>
          <w:pgSz w:w="11899" w:h="16838"/>
          <w:pgMar w:top="1163" w:right="709" w:bottom="1440" w:left="806" w:header="284" w:footer="720" w:gutter="0"/>
          <w:cols w:space="720"/>
          <w:docGrid w:linePitch="326"/>
        </w:sectPr>
      </w:pPr>
    </w:p>
    <w:tbl>
      <w:tblPr>
        <w:tblW w:w="10404" w:type="dxa"/>
        <w:jc w:val="center"/>
        <w:tblLayout w:type="fixed"/>
        <w:tblCellMar>
          <w:left w:w="80" w:type="dxa"/>
          <w:right w:w="80" w:type="dxa"/>
        </w:tblCellMar>
        <w:tblLook w:val="0000" w:firstRow="0" w:lastRow="0" w:firstColumn="0" w:lastColumn="0" w:noHBand="0" w:noVBand="0"/>
      </w:tblPr>
      <w:tblGrid>
        <w:gridCol w:w="1190"/>
        <w:gridCol w:w="1388"/>
        <w:gridCol w:w="739"/>
        <w:gridCol w:w="5174"/>
        <w:gridCol w:w="1913"/>
      </w:tblGrid>
      <w:tr w:rsidR="00C451B5" w:rsidRPr="00091282" w:rsidTr="00F853B6">
        <w:trPr>
          <w:trHeight w:val="768"/>
          <w:jc w:val="center"/>
        </w:trPr>
        <w:tc>
          <w:tcPr>
            <w:tcW w:w="1190"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c>
          <w:tcPr>
            <w:tcW w:w="1388"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c>
          <w:tcPr>
            <w:tcW w:w="739"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 w:val="left" w:pos="-800"/>
              </w:tabs>
              <w:spacing w:line="276" w:lineRule="auto"/>
              <w:rPr>
                <w:rFonts w:ascii="Arial" w:hAnsi="Arial" w:cs="Arial"/>
              </w:rPr>
            </w:pPr>
          </w:p>
        </w:tc>
        <w:tc>
          <w:tcPr>
            <w:tcW w:w="5174"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s>
              <w:spacing w:line="276" w:lineRule="auto"/>
              <w:rPr>
                <w:rFonts w:ascii="Arial" w:hAnsi="Arial" w:cs="Arial"/>
              </w:rPr>
            </w:pPr>
            <w:r w:rsidRPr="00091282">
              <w:rPr>
                <w:rFonts w:ascii="Arial" w:hAnsi="Arial" w:cs="Arial"/>
              </w:rPr>
              <w:t>THE INFORMATION INCLUDED HERE IS INTENDED FOR LONE FIELDWORK BUT MUCH OF IT ALSO APPLIES TO GENERAL FIELDWORK.</w:t>
            </w:r>
          </w:p>
        </w:tc>
        <w:tc>
          <w:tcPr>
            <w:tcW w:w="1913"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r>
      <w:tr w:rsidR="00C451B5" w:rsidRPr="00091282" w:rsidTr="00F853B6">
        <w:trPr>
          <w:trHeight w:val="256"/>
          <w:jc w:val="center"/>
        </w:trPr>
        <w:tc>
          <w:tcPr>
            <w:tcW w:w="1190" w:type="dxa"/>
            <w:tcBorders>
              <w:top w:val="single" w:sz="6" w:space="0" w:color="auto"/>
              <w:left w:val="single" w:sz="6" w:space="0" w:color="auto"/>
              <w:bottom w:val="single" w:sz="6" w:space="0" w:color="auto"/>
              <w:right w:val="single" w:sz="6" w:space="0" w:color="auto"/>
            </w:tcBorders>
          </w:tcPr>
          <w:p w:rsidR="00C451B5" w:rsidRPr="000D2194" w:rsidRDefault="00C451B5" w:rsidP="00F853B6">
            <w:pPr>
              <w:spacing w:line="276" w:lineRule="auto"/>
              <w:rPr>
                <w:rFonts w:ascii="Arial" w:hAnsi="Arial" w:cs="Arial"/>
                <w:b/>
              </w:rPr>
            </w:pPr>
            <w:r w:rsidRPr="000D2194">
              <w:rPr>
                <w:rFonts w:ascii="Arial" w:hAnsi="Arial" w:cs="Arial"/>
                <w:b/>
              </w:rPr>
              <w:t>Location</w:t>
            </w:r>
          </w:p>
        </w:tc>
        <w:tc>
          <w:tcPr>
            <w:tcW w:w="1388" w:type="dxa"/>
            <w:tcBorders>
              <w:top w:val="single" w:sz="6" w:space="0" w:color="auto"/>
              <w:left w:val="single" w:sz="6" w:space="0" w:color="auto"/>
              <w:bottom w:val="single" w:sz="6" w:space="0" w:color="auto"/>
              <w:right w:val="single" w:sz="6" w:space="0" w:color="auto"/>
            </w:tcBorders>
          </w:tcPr>
          <w:p w:rsidR="00C451B5" w:rsidRPr="000D2194" w:rsidRDefault="00C451B5" w:rsidP="00F853B6">
            <w:pPr>
              <w:spacing w:line="276" w:lineRule="auto"/>
              <w:rPr>
                <w:rFonts w:ascii="Arial" w:hAnsi="Arial" w:cs="Arial"/>
                <w:b/>
              </w:rPr>
            </w:pPr>
            <w:r w:rsidRPr="000D2194">
              <w:rPr>
                <w:rFonts w:ascii="Arial" w:hAnsi="Arial" w:cs="Arial"/>
                <w:b/>
              </w:rPr>
              <w:t>Hazard</w:t>
            </w:r>
          </w:p>
        </w:tc>
        <w:tc>
          <w:tcPr>
            <w:tcW w:w="739" w:type="dxa"/>
            <w:tcBorders>
              <w:top w:val="single" w:sz="6" w:space="0" w:color="auto"/>
              <w:left w:val="single" w:sz="6" w:space="0" w:color="auto"/>
              <w:bottom w:val="single" w:sz="6" w:space="0" w:color="auto"/>
              <w:right w:val="single" w:sz="6" w:space="0" w:color="auto"/>
            </w:tcBorders>
          </w:tcPr>
          <w:p w:rsidR="00C451B5" w:rsidRPr="000D2194" w:rsidRDefault="00C451B5" w:rsidP="00F853B6">
            <w:pPr>
              <w:tabs>
                <w:tab w:val="left" w:pos="-1340"/>
                <w:tab w:val="left" w:pos="-800"/>
              </w:tabs>
              <w:spacing w:line="276" w:lineRule="auto"/>
              <w:rPr>
                <w:rFonts w:ascii="Arial" w:hAnsi="Arial" w:cs="Arial"/>
                <w:b/>
              </w:rPr>
            </w:pPr>
            <w:r w:rsidRPr="000D2194">
              <w:rPr>
                <w:rFonts w:ascii="Arial" w:hAnsi="Arial" w:cs="Arial"/>
                <w:b/>
              </w:rPr>
              <w:t>R.A.</w:t>
            </w:r>
          </w:p>
        </w:tc>
        <w:tc>
          <w:tcPr>
            <w:tcW w:w="5174" w:type="dxa"/>
            <w:tcBorders>
              <w:top w:val="single" w:sz="6" w:space="0" w:color="auto"/>
              <w:left w:val="single" w:sz="6" w:space="0" w:color="auto"/>
              <w:bottom w:val="single" w:sz="6" w:space="0" w:color="auto"/>
              <w:right w:val="single" w:sz="6" w:space="0" w:color="auto"/>
            </w:tcBorders>
          </w:tcPr>
          <w:p w:rsidR="00C451B5" w:rsidRPr="000D2194" w:rsidRDefault="00C451B5" w:rsidP="00F853B6">
            <w:pPr>
              <w:tabs>
                <w:tab w:val="left" w:pos="1340"/>
              </w:tabs>
              <w:spacing w:line="276" w:lineRule="auto"/>
              <w:rPr>
                <w:rFonts w:ascii="Arial" w:hAnsi="Arial" w:cs="Arial"/>
                <w:b/>
              </w:rPr>
            </w:pPr>
            <w:r w:rsidRPr="000D2194">
              <w:rPr>
                <w:rFonts w:ascii="Arial" w:hAnsi="Arial" w:cs="Arial"/>
                <w:b/>
              </w:rPr>
              <w:t>Control Measures</w:t>
            </w:r>
          </w:p>
        </w:tc>
        <w:tc>
          <w:tcPr>
            <w:tcW w:w="1913" w:type="dxa"/>
            <w:tcBorders>
              <w:top w:val="single" w:sz="6" w:space="0" w:color="auto"/>
              <w:left w:val="single" w:sz="6" w:space="0" w:color="auto"/>
              <w:bottom w:val="single" w:sz="6" w:space="0" w:color="auto"/>
              <w:right w:val="single" w:sz="6" w:space="0" w:color="auto"/>
            </w:tcBorders>
          </w:tcPr>
          <w:p w:rsidR="00C451B5" w:rsidRPr="000D2194" w:rsidRDefault="00C451B5" w:rsidP="00F853B6">
            <w:pPr>
              <w:spacing w:line="276" w:lineRule="auto"/>
              <w:rPr>
                <w:rFonts w:ascii="Arial" w:hAnsi="Arial" w:cs="Arial"/>
                <w:b/>
              </w:rPr>
            </w:pPr>
            <w:r w:rsidRPr="000D2194">
              <w:rPr>
                <w:rFonts w:ascii="Arial" w:hAnsi="Arial" w:cs="Arial"/>
                <w:b/>
              </w:rPr>
              <w:t>Responsibility</w:t>
            </w:r>
          </w:p>
        </w:tc>
      </w:tr>
      <w:tr w:rsidR="00C451B5" w:rsidRPr="00091282" w:rsidTr="00F853B6">
        <w:trPr>
          <w:trHeight w:val="1024"/>
          <w:jc w:val="center"/>
        </w:trPr>
        <w:tc>
          <w:tcPr>
            <w:tcW w:w="1190"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General</w:t>
            </w:r>
          </w:p>
        </w:tc>
        <w:tc>
          <w:tcPr>
            <w:tcW w:w="1388"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Lone Working</w:t>
            </w:r>
          </w:p>
        </w:tc>
        <w:tc>
          <w:tcPr>
            <w:tcW w:w="739"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High</w:t>
            </w:r>
          </w:p>
        </w:tc>
        <w:tc>
          <w:tcPr>
            <w:tcW w:w="5174"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Discourage this as far as possible and only allow if all precautions have been taken and the risk is low. Never allow for caving, diving, rock climbing, mountaineering, boating or sailing.</w:t>
            </w:r>
          </w:p>
        </w:tc>
        <w:tc>
          <w:tcPr>
            <w:tcW w:w="1913"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Head of Disc.</w:t>
            </w:r>
          </w:p>
        </w:tc>
      </w:tr>
      <w:tr w:rsidR="00C451B5" w:rsidRPr="00091282" w:rsidTr="00F853B6">
        <w:trPr>
          <w:trHeight w:val="1536"/>
          <w:jc w:val="center"/>
        </w:trPr>
        <w:tc>
          <w:tcPr>
            <w:tcW w:w="1190"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c>
          <w:tcPr>
            <w:tcW w:w="1388"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880"/>
              </w:tabs>
              <w:spacing w:line="276" w:lineRule="auto"/>
              <w:ind w:right="-80"/>
              <w:rPr>
                <w:rFonts w:ascii="Arial" w:hAnsi="Arial" w:cs="Arial"/>
              </w:rPr>
            </w:pPr>
            <w:r w:rsidRPr="00091282">
              <w:rPr>
                <w:rFonts w:ascii="Arial" w:hAnsi="Arial" w:cs="Arial"/>
              </w:rPr>
              <w:t xml:space="preserve">Lack of </w:t>
            </w:r>
            <w:r w:rsidR="00810DB0" w:rsidRPr="00091282">
              <w:rPr>
                <w:rFonts w:ascii="Arial" w:hAnsi="Arial" w:cs="Arial"/>
              </w:rPr>
              <w:t>Preparation</w:t>
            </w:r>
            <w:r w:rsidRPr="00091282">
              <w:rPr>
                <w:rFonts w:ascii="Arial" w:hAnsi="Arial" w:cs="Arial"/>
              </w:rPr>
              <w:t xml:space="preserve"> for lone working.</w:t>
            </w:r>
          </w:p>
        </w:tc>
        <w:tc>
          <w:tcPr>
            <w:tcW w:w="739"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High</w:t>
            </w:r>
          </w:p>
        </w:tc>
        <w:tc>
          <w:tcPr>
            <w:tcW w:w="5174"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All fieldworkers should have adequate protection which should be examined prior to any work being undertaken. Safety helmets must be worn in quarries and caves and goggles must be worn where there is a possibility of eye damage. All foot</w:t>
            </w:r>
            <w:r>
              <w:rPr>
                <w:rFonts w:ascii="Arial" w:hAnsi="Arial" w:cs="Arial"/>
              </w:rPr>
              <w:t>wear</w:t>
            </w:r>
            <w:r w:rsidRPr="00091282">
              <w:rPr>
                <w:rFonts w:ascii="Arial" w:hAnsi="Arial" w:cs="Arial"/>
              </w:rPr>
              <w:t xml:space="preserve"> and clothing should be weatherproof and appropriate to the work in hand.</w:t>
            </w:r>
          </w:p>
        </w:tc>
        <w:tc>
          <w:tcPr>
            <w:tcW w:w="1913"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r>
      <w:tr w:rsidR="00C451B5" w:rsidRPr="00091282" w:rsidTr="00F853B6">
        <w:trPr>
          <w:trHeight w:val="1792"/>
          <w:jc w:val="center"/>
        </w:trPr>
        <w:tc>
          <w:tcPr>
            <w:tcW w:w="1190"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c>
          <w:tcPr>
            <w:tcW w:w="1388"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Lack of Training for lone working</w:t>
            </w:r>
          </w:p>
        </w:tc>
        <w:tc>
          <w:tcPr>
            <w:tcW w:w="739"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 xml:space="preserve">High </w:t>
            </w:r>
          </w:p>
        </w:tc>
        <w:tc>
          <w:tcPr>
            <w:tcW w:w="5174"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All staff to receive written advice (MANUAL)</w:t>
            </w:r>
          </w:p>
          <w:p w:rsidR="00C451B5" w:rsidRPr="00091282" w:rsidRDefault="00C451B5" w:rsidP="00F853B6">
            <w:pPr>
              <w:spacing w:line="276" w:lineRule="auto"/>
              <w:rPr>
                <w:rFonts w:ascii="Arial" w:hAnsi="Arial" w:cs="Arial"/>
              </w:rPr>
            </w:pPr>
            <w:r w:rsidRPr="00091282">
              <w:rPr>
                <w:rFonts w:ascii="Arial" w:hAnsi="Arial" w:cs="Arial"/>
              </w:rPr>
              <w:t>Training to be arranged as suitable e.g. communication, navigation and survival training to be given where applicable. All should have first aid and rescue training and if working near water an ability to swim fifty metres in the conditions likely to be encountered.</w:t>
            </w:r>
            <w:r>
              <w:rPr>
                <w:rFonts w:ascii="Arial" w:hAnsi="Arial" w:cs="Arial"/>
              </w:rPr>
              <w:t xml:space="preserve"> In remote areas survival skills </w:t>
            </w:r>
            <w:r w:rsidRPr="00091282">
              <w:rPr>
                <w:rFonts w:ascii="Arial" w:hAnsi="Arial" w:cs="Arial"/>
              </w:rPr>
              <w:t>training may be necessary.</w:t>
            </w:r>
          </w:p>
        </w:tc>
        <w:tc>
          <w:tcPr>
            <w:tcW w:w="1913"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r>
    </w:tbl>
    <w:p w:rsidR="00C451B5" w:rsidRPr="00091282" w:rsidRDefault="00C451B5" w:rsidP="00C451B5">
      <w:pPr>
        <w:rPr>
          <w:rFonts w:ascii="Arial" w:hAnsi="Arial" w:cs="Arial"/>
        </w:rPr>
      </w:pPr>
      <w:r w:rsidRPr="00091282">
        <w:rPr>
          <w:rFonts w:ascii="Arial" w:hAnsi="Arial" w:cs="Arial"/>
        </w:rPr>
        <w:br w:type="page"/>
      </w:r>
    </w:p>
    <w:tbl>
      <w:tblPr>
        <w:tblpPr w:leftFromText="180" w:rightFromText="180" w:horzAnchor="margin" w:tblpXSpec="center" w:tblpY="520"/>
        <w:tblW w:w="10365" w:type="dxa"/>
        <w:tblLayout w:type="fixed"/>
        <w:tblCellMar>
          <w:left w:w="80" w:type="dxa"/>
          <w:right w:w="80" w:type="dxa"/>
        </w:tblCellMar>
        <w:tblLook w:val="0000" w:firstRow="0" w:lastRow="0" w:firstColumn="0" w:lastColumn="0" w:noHBand="0" w:noVBand="0"/>
      </w:tblPr>
      <w:tblGrid>
        <w:gridCol w:w="1045"/>
        <w:gridCol w:w="1559"/>
        <w:gridCol w:w="747"/>
        <w:gridCol w:w="5223"/>
        <w:gridCol w:w="1791"/>
      </w:tblGrid>
      <w:tr w:rsidR="00C451B5" w:rsidRPr="00091282" w:rsidTr="00F853B6">
        <w:trPr>
          <w:trHeight w:val="1033"/>
        </w:trPr>
        <w:tc>
          <w:tcPr>
            <w:tcW w:w="1045"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Lack of Expedition planning for lone working</w:t>
            </w:r>
          </w:p>
        </w:tc>
        <w:tc>
          <w:tcPr>
            <w:tcW w:w="747"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High</w:t>
            </w:r>
          </w:p>
        </w:tc>
        <w:tc>
          <w:tcPr>
            <w:tcW w:w="5223"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All fieldwork should be carefully planned with emphasis on conditions of terrain, weather etc. and vigilance should be kept at all times and risk assessment of medical hazards studied and control measures implemented.</w:t>
            </w:r>
          </w:p>
        </w:tc>
        <w:tc>
          <w:tcPr>
            <w:tcW w:w="1791"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r>
      <w:tr w:rsidR="00C451B5" w:rsidRPr="00091282" w:rsidTr="00F853B6">
        <w:trPr>
          <w:trHeight w:val="1033"/>
        </w:trPr>
        <w:tc>
          <w:tcPr>
            <w:tcW w:w="1045"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Fieldwork Conditions for lone working</w:t>
            </w:r>
          </w:p>
        </w:tc>
        <w:tc>
          <w:tcPr>
            <w:tcW w:w="747"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 xml:space="preserve">High </w:t>
            </w:r>
          </w:p>
        </w:tc>
        <w:tc>
          <w:tcPr>
            <w:tcW w:w="5223"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Note conditions prior to work in the field. e.g. extremes of climate, height, snow, ice, marsh, bog, forest, brush fires, o/h power lines, rough seas, confined spaces, mine shafts, cave entrances, etc.</w:t>
            </w:r>
          </w:p>
        </w:tc>
        <w:tc>
          <w:tcPr>
            <w:tcW w:w="1791"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r>
      <w:tr w:rsidR="00C451B5" w:rsidRPr="00091282" w:rsidTr="00F853B6">
        <w:trPr>
          <w:trHeight w:val="1291"/>
        </w:trPr>
        <w:tc>
          <w:tcPr>
            <w:tcW w:w="1045"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Lack of emergency planning.</w:t>
            </w:r>
          </w:p>
        </w:tc>
        <w:tc>
          <w:tcPr>
            <w:tcW w:w="747"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 xml:space="preserve">High </w:t>
            </w:r>
          </w:p>
        </w:tc>
        <w:tc>
          <w:tcPr>
            <w:tcW w:w="5223"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Ensure that relevant emergency eq</w:t>
            </w:r>
            <w:r>
              <w:rPr>
                <w:rFonts w:ascii="Arial" w:hAnsi="Arial" w:cs="Arial"/>
              </w:rPr>
              <w:t xml:space="preserve">uipment is carried at all times </w:t>
            </w:r>
            <w:r w:rsidRPr="00091282">
              <w:rPr>
                <w:rFonts w:ascii="Arial" w:hAnsi="Arial" w:cs="Arial"/>
              </w:rPr>
              <w:t>i.e. first aid kit, rations, means of summoning aid, “bivvy” bag, torch, whistle, bright waterproof clothing, relevant maps and compass.</w:t>
            </w:r>
          </w:p>
        </w:tc>
        <w:tc>
          <w:tcPr>
            <w:tcW w:w="1791"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r>
      <w:tr w:rsidR="00C451B5" w:rsidRPr="00091282" w:rsidTr="00F853B6">
        <w:trPr>
          <w:trHeight w:val="1549"/>
        </w:trPr>
        <w:tc>
          <w:tcPr>
            <w:tcW w:w="1045"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Lack of communication for lone working</w:t>
            </w:r>
          </w:p>
        </w:tc>
        <w:tc>
          <w:tcPr>
            <w:tcW w:w="747"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High</w:t>
            </w:r>
          </w:p>
        </w:tc>
        <w:tc>
          <w:tcPr>
            <w:tcW w:w="5223"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A suitable system of communication and</w:t>
            </w:r>
            <w:r>
              <w:rPr>
                <w:rFonts w:ascii="Arial" w:hAnsi="Arial" w:cs="Arial"/>
              </w:rPr>
              <w:t xml:space="preserve"> reporting must be put in place</w:t>
            </w:r>
            <w:r w:rsidRPr="00091282">
              <w:rPr>
                <w:rFonts w:ascii="Arial" w:hAnsi="Arial" w:cs="Arial"/>
              </w:rPr>
              <w:t xml:space="preserve"> e.g. mobile- phone. In remote areas and where alone for longer than half a day on location a return time must be left with a responsible person who should be asked to raise an alarm after a two hour delay and safe return must also be reported. </w:t>
            </w:r>
          </w:p>
        </w:tc>
        <w:tc>
          <w:tcPr>
            <w:tcW w:w="1791"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r>
      <w:tr w:rsidR="00C451B5" w:rsidRPr="00091282" w:rsidTr="00F853B6">
        <w:trPr>
          <w:trHeight w:val="774"/>
        </w:trPr>
        <w:tc>
          <w:tcPr>
            <w:tcW w:w="1045"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Exposure for lone working</w:t>
            </w:r>
          </w:p>
        </w:tc>
        <w:tc>
          <w:tcPr>
            <w:tcW w:w="747"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High</w:t>
            </w:r>
          </w:p>
        </w:tc>
        <w:tc>
          <w:tcPr>
            <w:tcW w:w="5223"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Plans must be made for the possibility of weather changes and this must be reflected in the spare clothing, etc. that is brought.</w:t>
            </w:r>
          </w:p>
        </w:tc>
        <w:tc>
          <w:tcPr>
            <w:tcW w:w="1791"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r>
    </w:tbl>
    <w:p w:rsidR="00C451B5" w:rsidRPr="00091282" w:rsidRDefault="00C451B5" w:rsidP="00C451B5">
      <w:pPr>
        <w:rPr>
          <w:rFonts w:ascii="Arial" w:hAnsi="Arial" w:cs="Arial"/>
        </w:rPr>
      </w:pPr>
      <w:r w:rsidRPr="00091282">
        <w:rPr>
          <w:rFonts w:ascii="Arial" w:hAnsi="Arial" w:cs="Arial"/>
        </w:rPr>
        <w:br w:type="page"/>
      </w:r>
    </w:p>
    <w:tbl>
      <w:tblPr>
        <w:tblW w:w="10246" w:type="dxa"/>
        <w:jc w:val="center"/>
        <w:tblLayout w:type="fixed"/>
        <w:tblCellMar>
          <w:left w:w="80" w:type="dxa"/>
          <w:right w:w="80" w:type="dxa"/>
        </w:tblCellMar>
        <w:tblLook w:val="0000" w:firstRow="0" w:lastRow="0" w:firstColumn="0" w:lastColumn="0" w:noHBand="0" w:noVBand="0"/>
      </w:tblPr>
      <w:tblGrid>
        <w:gridCol w:w="1033"/>
        <w:gridCol w:w="1541"/>
        <w:gridCol w:w="738"/>
        <w:gridCol w:w="5164"/>
        <w:gridCol w:w="1770"/>
      </w:tblGrid>
      <w:tr w:rsidR="00C451B5" w:rsidRPr="00091282" w:rsidTr="00F853B6">
        <w:trPr>
          <w:trHeight w:val="767"/>
          <w:jc w:val="center"/>
        </w:trPr>
        <w:tc>
          <w:tcPr>
            <w:tcW w:w="1033"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c>
          <w:tcPr>
            <w:tcW w:w="1541"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Excavations, potholes, caves, etc.</w:t>
            </w:r>
          </w:p>
        </w:tc>
        <w:tc>
          <w:tcPr>
            <w:tcW w:w="738"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 w:val="left" w:pos="-800"/>
              </w:tabs>
              <w:spacing w:line="276" w:lineRule="auto"/>
              <w:rPr>
                <w:rFonts w:ascii="Arial" w:hAnsi="Arial" w:cs="Arial"/>
              </w:rPr>
            </w:pPr>
            <w:r w:rsidRPr="00091282">
              <w:rPr>
                <w:rFonts w:ascii="Arial" w:hAnsi="Arial" w:cs="Arial"/>
              </w:rPr>
              <w:t>High</w:t>
            </w:r>
          </w:p>
        </w:tc>
        <w:tc>
          <w:tcPr>
            <w:tcW w:w="5164"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s>
              <w:spacing w:line="276" w:lineRule="auto"/>
              <w:rPr>
                <w:rFonts w:ascii="Arial" w:hAnsi="Arial" w:cs="Arial"/>
              </w:rPr>
            </w:pPr>
            <w:r w:rsidRPr="00091282">
              <w:rPr>
                <w:rFonts w:ascii="Arial" w:hAnsi="Arial" w:cs="Arial"/>
              </w:rPr>
              <w:t xml:space="preserve">Inspection by competent person for risks of collapse etc. should be made prior to work being undertaken.  </w:t>
            </w:r>
          </w:p>
        </w:tc>
        <w:tc>
          <w:tcPr>
            <w:tcW w:w="1770"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r>
      <w:tr w:rsidR="00C451B5" w:rsidRPr="00091282" w:rsidTr="00F853B6">
        <w:trPr>
          <w:trHeight w:val="1022"/>
          <w:jc w:val="center"/>
        </w:trPr>
        <w:tc>
          <w:tcPr>
            <w:tcW w:w="1033"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c>
          <w:tcPr>
            <w:tcW w:w="1541"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Equipment for lone working</w:t>
            </w:r>
          </w:p>
        </w:tc>
        <w:tc>
          <w:tcPr>
            <w:tcW w:w="738"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 w:val="left" w:pos="-800"/>
              </w:tabs>
              <w:spacing w:line="276" w:lineRule="auto"/>
              <w:rPr>
                <w:rFonts w:ascii="Arial" w:hAnsi="Arial" w:cs="Arial"/>
              </w:rPr>
            </w:pPr>
            <w:r w:rsidRPr="00091282">
              <w:rPr>
                <w:rFonts w:ascii="Arial" w:hAnsi="Arial" w:cs="Arial"/>
              </w:rPr>
              <w:t>High</w:t>
            </w:r>
          </w:p>
        </w:tc>
        <w:tc>
          <w:tcPr>
            <w:tcW w:w="5164"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s>
              <w:spacing w:line="276" w:lineRule="auto"/>
              <w:rPr>
                <w:rFonts w:ascii="Arial" w:hAnsi="Arial" w:cs="Arial"/>
              </w:rPr>
            </w:pPr>
            <w:r w:rsidRPr="00091282">
              <w:rPr>
                <w:rFonts w:ascii="Arial" w:hAnsi="Arial" w:cs="Arial"/>
              </w:rPr>
              <w:t>All equipment should be checked by a competent person prior to fieldwork and damaged or lost equipment should be reported and replaced as soon as possible. Damaged equipment should never be taken on fieldwork.</w:t>
            </w:r>
          </w:p>
        </w:tc>
        <w:tc>
          <w:tcPr>
            <w:tcW w:w="1770"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r>
      <w:tr w:rsidR="00C451B5" w:rsidRPr="00091282" w:rsidTr="00F853B6">
        <w:trPr>
          <w:trHeight w:val="1022"/>
          <w:jc w:val="center"/>
        </w:trPr>
        <w:tc>
          <w:tcPr>
            <w:tcW w:w="1033"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c>
          <w:tcPr>
            <w:tcW w:w="1541"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Transport for lone working</w:t>
            </w:r>
          </w:p>
        </w:tc>
        <w:tc>
          <w:tcPr>
            <w:tcW w:w="738"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 w:val="left" w:pos="-800"/>
              </w:tabs>
              <w:spacing w:line="276" w:lineRule="auto"/>
              <w:rPr>
                <w:rFonts w:ascii="Arial" w:hAnsi="Arial" w:cs="Arial"/>
              </w:rPr>
            </w:pPr>
            <w:r w:rsidRPr="00091282">
              <w:rPr>
                <w:rFonts w:ascii="Arial" w:hAnsi="Arial" w:cs="Arial"/>
              </w:rPr>
              <w:t>High</w:t>
            </w:r>
          </w:p>
        </w:tc>
        <w:tc>
          <w:tcPr>
            <w:tcW w:w="5164"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s>
              <w:spacing w:line="276" w:lineRule="auto"/>
              <w:rPr>
                <w:rFonts w:ascii="Arial" w:hAnsi="Arial" w:cs="Arial"/>
              </w:rPr>
            </w:pPr>
            <w:r w:rsidRPr="00091282">
              <w:rPr>
                <w:rFonts w:ascii="Arial" w:hAnsi="Arial" w:cs="Arial"/>
              </w:rPr>
              <w:t>All transport used should be adequate for the task, safe and roadworthy, and spares should be carried. All drivers should be licensed for the vehicle in use and they should be medically fit, and all local rules must be adhered to.</w:t>
            </w:r>
          </w:p>
        </w:tc>
        <w:tc>
          <w:tcPr>
            <w:tcW w:w="1770"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r>
      <w:tr w:rsidR="00C451B5" w:rsidRPr="00091282" w:rsidTr="00F853B6">
        <w:trPr>
          <w:trHeight w:val="1533"/>
          <w:jc w:val="center"/>
        </w:trPr>
        <w:tc>
          <w:tcPr>
            <w:tcW w:w="1033"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c>
          <w:tcPr>
            <w:tcW w:w="1541"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Lack of medical fitness of lone workers</w:t>
            </w:r>
          </w:p>
        </w:tc>
        <w:tc>
          <w:tcPr>
            <w:tcW w:w="738"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 w:val="left" w:pos="-800"/>
              </w:tabs>
              <w:spacing w:line="276" w:lineRule="auto"/>
              <w:rPr>
                <w:rFonts w:ascii="Arial" w:hAnsi="Arial" w:cs="Arial"/>
              </w:rPr>
            </w:pPr>
            <w:r w:rsidRPr="00091282">
              <w:rPr>
                <w:rFonts w:ascii="Arial" w:hAnsi="Arial" w:cs="Arial"/>
              </w:rPr>
              <w:t>High</w:t>
            </w:r>
          </w:p>
        </w:tc>
        <w:tc>
          <w:tcPr>
            <w:tcW w:w="5164"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s>
              <w:spacing w:line="276" w:lineRule="auto"/>
              <w:rPr>
                <w:rFonts w:ascii="Arial" w:hAnsi="Arial" w:cs="Arial"/>
              </w:rPr>
            </w:pPr>
            <w:r w:rsidRPr="00091282">
              <w:rPr>
                <w:rFonts w:ascii="Arial" w:hAnsi="Arial" w:cs="Arial"/>
              </w:rPr>
              <w:t xml:space="preserve">The lone worker should be medically fit and have the ability to carry out the task in hand. If there is any doubt about the fitness of a lone worker an assessment can be arranged with the College </w:t>
            </w:r>
            <w:r>
              <w:rPr>
                <w:rFonts w:ascii="Arial" w:hAnsi="Arial" w:cs="Arial"/>
              </w:rPr>
              <w:t>Health</w:t>
            </w:r>
            <w:r w:rsidRPr="00091282">
              <w:rPr>
                <w:rFonts w:ascii="Arial" w:hAnsi="Arial" w:cs="Arial"/>
              </w:rPr>
              <w:t xml:space="preserve"> Centre prior to work being undertaken. The necessary medical forms should be completed and filed by the supervisor.</w:t>
            </w:r>
          </w:p>
        </w:tc>
        <w:tc>
          <w:tcPr>
            <w:tcW w:w="1770"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r>
      <w:tr w:rsidR="00C451B5" w:rsidRPr="00091282" w:rsidTr="00F853B6">
        <w:trPr>
          <w:trHeight w:val="1022"/>
          <w:jc w:val="center"/>
        </w:trPr>
        <w:tc>
          <w:tcPr>
            <w:tcW w:w="1033"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c>
          <w:tcPr>
            <w:tcW w:w="1541"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Falls on slippery or unstable surfaces.</w:t>
            </w:r>
          </w:p>
        </w:tc>
        <w:tc>
          <w:tcPr>
            <w:tcW w:w="738"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 w:val="left" w:pos="-800"/>
              </w:tabs>
              <w:spacing w:line="276" w:lineRule="auto"/>
              <w:rPr>
                <w:rFonts w:ascii="Arial" w:hAnsi="Arial" w:cs="Arial"/>
              </w:rPr>
            </w:pPr>
            <w:r w:rsidRPr="00091282">
              <w:rPr>
                <w:rFonts w:ascii="Arial" w:hAnsi="Arial" w:cs="Arial"/>
              </w:rPr>
              <w:t>High</w:t>
            </w:r>
          </w:p>
        </w:tc>
        <w:tc>
          <w:tcPr>
            <w:tcW w:w="5164"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s>
              <w:spacing w:line="276" w:lineRule="auto"/>
              <w:rPr>
                <w:rFonts w:ascii="Arial" w:hAnsi="Arial" w:cs="Arial"/>
              </w:rPr>
            </w:pPr>
            <w:r w:rsidRPr="00091282">
              <w:rPr>
                <w:rFonts w:ascii="Arial" w:hAnsi="Arial" w:cs="Arial"/>
              </w:rPr>
              <w:t>Footwear should have non-slip soles. Avoid cliff -tops, quarries and natural outcrops, tops of overhanging rocks, scree-slopes, wet, icy or algae covered rocks, steep grassy banks, snowfields or snow or water filled gullies.</w:t>
            </w:r>
          </w:p>
        </w:tc>
        <w:tc>
          <w:tcPr>
            <w:tcW w:w="1770"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r>
    </w:tbl>
    <w:p w:rsidR="00C451B5" w:rsidRPr="00091282" w:rsidRDefault="00C451B5" w:rsidP="00C451B5">
      <w:pPr>
        <w:rPr>
          <w:rFonts w:ascii="Arial" w:hAnsi="Arial" w:cs="Arial"/>
        </w:rPr>
      </w:pPr>
      <w:r w:rsidRPr="00091282">
        <w:rPr>
          <w:rFonts w:ascii="Arial" w:hAnsi="Arial" w:cs="Arial"/>
        </w:rPr>
        <w:br w:type="page"/>
      </w:r>
    </w:p>
    <w:tbl>
      <w:tblPr>
        <w:tblW w:w="10006" w:type="dxa"/>
        <w:jc w:val="center"/>
        <w:tblLayout w:type="fixed"/>
        <w:tblCellMar>
          <w:left w:w="80" w:type="dxa"/>
          <w:right w:w="80" w:type="dxa"/>
        </w:tblCellMar>
        <w:tblLook w:val="0000" w:firstRow="0" w:lastRow="0" w:firstColumn="0" w:lastColumn="0" w:noHBand="0" w:noVBand="0"/>
      </w:tblPr>
      <w:tblGrid>
        <w:gridCol w:w="1009"/>
        <w:gridCol w:w="1505"/>
        <w:gridCol w:w="721"/>
        <w:gridCol w:w="5042"/>
        <w:gridCol w:w="1729"/>
      </w:tblGrid>
      <w:tr w:rsidR="00C451B5" w:rsidRPr="00091282" w:rsidTr="00F853B6">
        <w:trPr>
          <w:trHeight w:val="1224"/>
          <w:jc w:val="center"/>
        </w:trPr>
        <w:tc>
          <w:tcPr>
            <w:tcW w:w="1009"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c>
          <w:tcPr>
            <w:tcW w:w="1505"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Landslides, avalanches or falling rocks.</w:t>
            </w:r>
          </w:p>
        </w:tc>
        <w:tc>
          <w:tcPr>
            <w:tcW w:w="721"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 w:val="left" w:pos="-800"/>
              </w:tabs>
              <w:spacing w:line="276" w:lineRule="auto"/>
              <w:rPr>
                <w:rFonts w:ascii="Arial" w:hAnsi="Arial" w:cs="Arial"/>
              </w:rPr>
            </w:pPr>
            <w:r w:rsidRPr="00091282">
              <w:rPr>
                <w:rFonts w:ascii="Arial" w:hAnsi="Arial" w:cs="Arial"/>
              </w:rPr>
              <w:t>High</w:t>
            </w:r>
          </w:p>
        </w:tc>
        <w:tc>
          <w:tcPr>
            <w:tcW w:w="5042"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s>
              <w:spacing w:line="276" w:lineRule="auto"/>
              <w:rPr>
                <w:rFonts w:ascii="Arial" w:hAnsi="Arial" w:cs="Arial"/>
              </w:rPr>
            </w:pPr>
            <w:r w:rsidRPr="00091282">
              <w:rPr>
                <w:rFonts w:ascii="Arial" w:hAnsi="Arial" w:cs="Arial"/>
              </w:rPr>
              <w:t>Helmets must be worn when working close to rock faces, on cliffs or in quarries and in caves. These are provided by the dept. Work should be avoided under hanging rocks, loose faces in quarries, cliffs etc. and in snowfields, and in snow filled and water filled gullies.</w:t>
            </w:r>
          </w:p>
        </w:tc>
        <w:tc>
          <w:tcPr>
            <w:tcW w:w="1729"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r>
      <w:tr w:rsidR="00C451B5" w:rsidRPr="00091282" w:rsidTr="00F853B6">
        <w:trPr>
          <w:trHeight w:val="979"/>
          <w:jc w:val="center"/>
        </w:trPr>
        <w:tc>
          <w:tcPr>
            <w:tcW w:w="1009"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c>
          <w:tcPr>
            <w:tcW w:w="1505"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Falls from fences, walls and into ditches.</w:t>
            </w:r>
          </w:p>
        </w:tc>
        <w:tc>
          <w:tcPr>
            <w:tcW w:w="721"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 w:val="left" w:pos="-800"/>
              </w:tabs>
              <w:spacing w:line="276" w:lineRule="auto"/>
              <w:rPr>
                <w:rFonts w:ascii="Arial" w:hAnsi="Arial" w:cs="Arial"/>
              </w:rPr>
            </w:pPr>
            <w:r w:rsidRPr="00091282">
              <w:rPr>
                <w:rFonts w:ascii="Arial" w:hAnsi="Arial" w:cs="Arial"/>
              </w:rPr>
              <w:t>Med.</w:t>
            </w:r>
          </w:p>
        </w:tc>
        <w:tc>
          <w:tcPr>
            <w:tcW w:w="5042"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s>
              <w:spacing w:line="276" w:lineRule="auto"/>
              <w:rPr>
                <w:rFonts w:ascii="Arial" w:hAnsi="Arial" w:cs="Arial"/>
              </w:rPr>
            </w:pPr>
            <w:r w:rsidRPr="00091282">
              <w:rPr>
                <w:rFonts w:ascii="Arial" w:hAnsi="Arial" w:cs="Arial"/>
              </w:rPr>
              <w:t>Field boundaries should be crossed by gates or stiles and not by jumping or climbing.</w:t>
            </w:r>
          </w:p>
        </w:tc>
        <w:tc>
          <w:tcPr>
            <w:tcW w:w="1729"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r>
      <w:tr w:rsidR="00C451B5" w:rsidRPr="00091282" w:rsidTr="00F853B6">
        <w:trPr>
          <w:trHeight w:val="735"/>
          <w:jc w:val="center"/>
        </w:trPr>
        <w:tc>
          <w:tcPr>
            <w:tcW w:w="1009"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c>
          <w:tcPr>
            <w:tcW w:w="1505"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Hunting and Military areas.</w:t>
            </w:r>
          </w:p>
        </w:tc>
        <w:tc>
          <w:tcPr>
            <w:tcW w:w="721"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 w:val="left" w:pos="-800"/>
              </w:tabs>
              <w:spacing w:line="276" w:lineRule="auto"/>
              <w:rPr>
                <w:rFonts w:ascii="Arial" w:hAnsi="Arial" w:cs="Arial"/>
              </w:rPr>
            </w:pPr>
            <w:r w:rsidRPr="00091282">
              <w:rPr>
                <w:rFonts w:ascii="Arial" w:hAnsi="Arial" w:cs="Arial"/>
              </w:rPr>
              <w:t>High</w:t>
            </w:r>
          </w:p>
        </w:tc>
        <w:tc>
          <w:tcPr>
            <w:tcW w:w="5042"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s>
              <w:spacing w:line="276" w:lineRule="auto"/>
              <w:rPr>
                <w:rFonts w:ascii="Arial" w:hAnsi="Arial" w:cs="Arial"/>
              </w:rPr>
            </w:pPr>
            <w:r w:rsidRPr="00091282">
              <w:rPr>
                <w:rFonts w:ascii="Arial" w:hAnsi="Arial" w:cs="Arial"/>
              </w:rPr>
              <w:t>Follow all official notices and obtain permission from the Range Officer for military sites, and from landowners for hunting and shooting areas.</w:t>
            </w:r>
          </w:p>
        </w:tc>
        <w:tc>
          <w:tcPr>
            <w:tcW w:w="1729"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r>
      <w:tr w:rsidR="00C451B5" w:rsidRPr="00091282" w:rsidTr="00F853B6">
        <w:trPr>
          <w:trHeight w:val="735"/>
          <w:jc w:val="center"/>
        </w:trPr>
        <w:tc>
          <w:tcPr>
            <w:tcW w:w="1009"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position w:val="6"/>
              </w:rPr>
            </w:pPr>
          </w:p>
        </w:tc>
        <w:tc>
          <w:tcPr>
            <w:tcW w:w="1505" w:type="dxa"/>
            <w:tcBorders>
              <w:top w:val="single" w:sz="6" w:space="0" w:color="auto"/>
              <w:left w:val="single" w:sz="6" w:space="0" w:color="auto"/>
              <w:bottom w:val="single" w:sz="6" w:space="0" w:color="auto"/>
              <w:right w:val="single" w:sz="6" w:space="0" w:color="auto"/>
            </w:tcBorders>
          </w:tcPr>
          <w:p w:rsidR="00C451B5" w:rsidRPr="00091282" w:rsidRDefault="00E460AE" w:rsidP="00F853B6">
            <w:pPr>
              <w:spacing w:line="276" w:lineRule="auto"/>
              <w:rPr>
                <w:rFonts w:ascii="Arial" w:hAnsi="Arial" w:cs="Arial"/>
              </w:rPr>
            </w:pPr>
            <w:r>
              <w:rPr>
                <w:rFonts w:ascii="Arial" w:hAnsi="Arial" w:cs="Arial"/>
              </w:rPr>
              <w:t>Darkness</w:t>
            </w:r>
          </w:p>
        </w:tc>
        <w:tc>
          <w:tcPr>
            <w:tcW w:w="721"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 w:val="left" w:pos="-800"/>
              </w:tabs>
              <w:spacing w:line="276" w:lineRule="auto"/>
              <w:rPr>
                <w:rFonts w:ascii="Arial" w:hAnsi="Arial" w:cs="Arial"/>
              </w:rPr>
            </w:pPr>
            <w:r w:rsidRPr="00091282">
              <w:rPr>
                <w:rFonts w:ascii="Arial" w:hAnsi="Arial" w:cs="Arial"/>
              </w:rPr>
              <w:t>High</w:t>
            </w:r>
          </w:p>
        </w:tc>
        <w:tc>
          <w:tcPr>
            <w:tcW w:w="5042" w:type="dxa"/>
            <w:tcBorders>
              <w:top w:val="single" w:sz="6" w:space="0" w:color="auto"/>
              <w:left w:val="single" w:sz="6" w:space="0" w:color="auto"/>
              <w:bottom w:val="single" w:sz="6" w:space="0" w:color="auto"/>
              <w:right w:val="single" w:sz="6" w:space="0" w:color="auto"/>
            </w:tcBorders>
          </w:tcPr>
          <w:p w:rsidR="00C451B5" w:rsidRPr="00091282" w:rsidRDefault="00E460AE" w:rsidP="00E460AE">
            <w:pPr>
              <w:tabs>
                <w:tab w:val="left" w:pos="1340"/>
              </w:tabs>
              <w:spacing w:line="276" w:lineRule="auto"/>
              <w:rPr>
                <w:rFonts w:ascii="Arial" w:hAnsi="Arial" w:cs="Arial"/>
              </w:rPr>
            </w:pPr>
            <w:r>
              <w:rPr>
                <w:rFonts w:ascii="Arial" w:hAnsi="Arial" w:cs="Arial"/>
              </w:rPr>
              <w:t>Lone working</w:t>
            </w:r>
            <w:r w:rsidR="00C451B5" w:rsidRPr="00091282">
              <w:rPr>
                <w:rFonts w:ascii="Arial" w:hAnsi="Arial" w:cs="Arial"/>
              </w:rPr>
              <w:t xml:space="preserve"> should never be allowed in urban, parkland or hazardous areas, after dark</w:t>
            </w:r>
            <w:r>
              <w:rPr>
                <w:rFonts w:ascii="Arial" w:hAnsi="Arial" w:cs="Arial"/>
              </w:rPr>
              <w:t xml:space="preserve"> (or pre-dawn)</w:t>
            </w:r>
            <w:r w:rsidR="00C451B5" w:rsidRPr="00091282">
              <w:rPr>
                <w:rFonts w:ascii="Arial" w:hAnsi="Arial" w:cs="Arial"/>
              </w:rPr>
              <w:t>. It should be discouraged.</w:t>
            </w:r>
          </w:p>
        </w:tc>
        <w:tc>
          <w:tcPr>
            <w:tcW w:w="1729"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r>
      <w:tr w:rsidR="00C451B5" w:rsidRPr="00091282" w:rsidTr="00F853B6">
        <w:trPr>
          <w:trHeight w:val="735"/>
          <w:jc w:val="center"/>
        </w:trPr>
        <w:tc>
          <w:tcPr>
            <w:tcW w:w="1009"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c>
          <w:tcPr>
            <w:tcW w:w="1505"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Minor cuts, bruises, sprains, bites</w:t>
            </w:r>
          </w:p>
        </w:tc>
        <w:tc>
          <w:tcPr>
            <w:tcW w:w="721"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 w:val="left" w:pos="-800"/>
              </w:tabs>
              <w:spacing w:line="276" w:lineRule="auto"/>
              <w:rPr>
                <w:rFonts w:ascii="Arial" w:hAnsi="Arial" w:cs="Arial"/>
              </w:rPr>
            </w:pPr>
            <w:r w:rsidRPr="00091282">
              <w:rPr>
                <w:rFonts w:ascii="Arial" w:hAnsi="Arial" w:cs="Arial"/>
              </w:rPr>
              <w:t>Med.</w:t>
            </w:r>
          </w:p>
        </w:tc>
        <w:tc>
          <w:tcPr>
            <w:tcW w:w="5042"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s>
              <w:spacing w:line="276" w:lineRule="auto"/>
              <w:rPr>
                <w:rFonts w:ascii="Arial" w:hAnsi="Arial" w:cs="Arial"/>
              </w:rPr>
            </w:pPr>
            <w:r w:rsidRPr="00091282">
              <w:rPr>
                <w:rFonts w:ascii="Arial" w:hAnsi="Arial" w:cs="Arial"/>
              </w:rPr>
              <w:t>A well-stocked first aid kit should be carried at all times. Fieldworkers should have up to date tetanus injections and any other medication appropr</w:t>
            </w:r>
            <w:r>
              <w:rPr>
                <w:rFonts w:ascii="Arial" w:hAnsi="Arial" w:cs="Arial"/>
              </w:rPr>
              <w:t>iate to their work</w:t>
            </w:r>
            <w:r w:rsidRPr="00091282">
              <w:rPr>
                <w:rFonts w:ascii="Arial" w:hAnsi="Arial" w:cs="Arial"/>
              </w:rPr>
              <w:t xml:space="preserve"> e.g. in tropical climates.</w:t>
            </w:r>
          </w:p>
        </w:tc>
        <w:tc>
          <w:tcPr>
            <w:tcW w:w="1729"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r>
    </w:tbl>
    <w:p w:rsidR="00C451B5" w:rsidRPr="00091282" w:rsidRDefault="00C451B5" w:rsidP="00C451B5">
      <w:pPr>
        <w:rPr>
          <w:rFonts w:ascii="Arial" w:hAnsi="Arial" w:cs="Arial"/>
        </w:rPr>
      </w:pPr>
      <w:r w:rsidRPr="00091282">
        <w:rPr>
          <w:rFonts w:ascii="Arial" w:hAnsi="Arial" w:cs="Arial"/>
        </w:rPr>
        <w:br w:type="page"/>
      </w:r>
    </w:p>
    <w:tbl>
      <w:tblPr>
        <w:tblW w:w="10205" w:type="dxa"/>
        <w:jc w:val="center"/>
        <w:tblLayout w:type="fixed"/>
        <w:tblCellMar>
          <w:left w:w="80" w:type="dxa"/>
          <w:right w:w="80" w:type="dxa"/>
        </w:tblCellMar>
        <w:tblLook w:val="0000" w:firstRow="0" w:lastRow="0" w:firstColumn="0" w:lastColumn="0" w:noHBand="0" w:noVBand="0"/>
      </w:tblPr>
      <w:tblGrid>
        <w:gridCol w:w="1160"/>
        <w:gridCol w:w="1404"/>
        <w:gridCol w:w="735"/>
        <w:gridCol w:w="5143"/>
        <w:gridCol w:w="1763"/>
      </w:tblGrid>
      <w:tr w:rsidR="00C451B5" w:rsidRPr="00091282" w:rsidTr="00F853B6">
        <w:trPr>
          <w:trHeight w:val="1056"/>
          <w:jc w:val="center"/>
        </w:trPr>
        <w:tc>
          <w:tcPr>
            <w:tcW w:w="1160"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lastRenderedPageBreak/>
              <w:t>Coasts, cliffs and tidal- areas.</w:t>
            </w:r>
          </w:p>
        </w:tc>
        <w:tc>
          <w:tcPr>
            <w:tcW w:w="1404"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Trapped by tides.</w:t>
            </w:r>
          </w:p>
        </w:tc>
        <w:tc>
          <w:tcPr>
            <w:tcW w:w="735"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 w:val="left" w:pos="-800"/>
              </w:tabs>
              <w:spacing w:line="276" w:lineRule="auto"/>
              <w:rPr>
                <w:rFonts w:ascii="Arial" w:hAnsi="Arial" w:cs="Arial"/>
              </w:rPr>
            </w:pPr>
            <w:r w:rsidRPr="00091282">
              <w:rPr>
                <w:rFonts w:ascii="Arial" w:hAnsi="Arial" w:cs="Arial"/>
              </w:rPr>
              <w:t>High</w:t>
            </w:r>
          </w:p>
        </w:tc>
        <w:tc>
          <w:tcPr>
            <w:tcW w:w="5143"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s>
              <w:spacing w:line="276" w:lineRule="auto"/>
              <w:rPr>
                <w:rFonts w:ascii="Arial" w:hAnsi="Arial" w:cs="Arial"/>
              </w:rPr>
            </w:pPr>
            <w:r w:rsidRPr="00091282">
              <w:rPr>
                <w:rFonts w:ascii="Arial" w:hAnsi="Arial" w:cs="Arial"/>
              </w:rPr>
              <w:t>Consult tide tables and seek local advice where applicable prior to work. Identify escape routes and ensure firm conditions under foot.</w:t>
            </w:r>
          </w:p>
        </w:tc>
        <w:tc>
          <w:tcPr>
            <w:tcW w:w="1763"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rPr>
                <w:rFonts w:ascii="Arial" w:hAnsi="Arial" w:cs="Arial"/>
              </w:rPr>
            </w:pPr>
          </w:p>
        </w:tc>
      </w:tr>
      <w:tr w:rsidR="00C451B5" w:rsidRPr="00091282" w:rsidTr="00F853B6">
        <w:trPr>
          <w:trHeight w:val="1320"/>
          <w:jc w:val="center"/>
        </w:trPr>
        <w:tc>
          <w:tcPr>
            <w:tcW w:w="1160"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p>
        </w:tc>
        <w:tc>
          <w:tcPr>
            <w:tcW w:w="1404"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Drowning by being swept to sea.</w:t>
            </w:r>
          </w:p>
        </w:tc>
        <w:tc>
          <w:tcPr>
            <w:tcW w:w="735"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 w:val="left" w:pos="-800"/>
              </w:tabs>
              <w:spacing w:line="276" w:lineRule="auto"/>
              <w:rPr>
                <w:rFonts w:ascii="Arial" w:hAnsi="Arial" w:cs="Arial"/>
              </w:rPr>
            </w:pPr>
            <w:r w:rsidRPr="00091282">
              <w:rPr>
                <w:rFonts w:ascii="Arial" w:hAnsi="Arial" w:cs="Arial"/>
              </w:rPr>
              <w:t>High</w:t>
            </w:r>
          </w:p>
        </w:tc>
        <w:tc>
          <w:tcPr>
            <w:tcW w:w="5143"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s>
              <w:spacing w:line="276" w:lineRule="auto"/>
              <w:rPr>
                <w:rFonts w:ascii="Arial" w:hAnsi="Arial" w:cs="Arial"/>
              </w:rPr>
            </w:pPr>
            <w:r w:rsidRPr="00091282">
              <w:rPr>
                <w:rFonts w:ascii="Arial" w:hAnsi="Arial" w:cs="Arial"/>
              </w:rPr>
              <w:t>Consult the tide tables and weather forecast. Avoid working in storms, high waves and swell forecasts. Obtain local advice on hazards e.g. freak waves, quicksand from Gardaí or Coastguard. Always maintain a safe distance from edge of sea.</w:t>
            </w:r>
          </w:p>
        </w:tc>
        <w:tc>
          <w:tcPr>
            <w:tcW w:w="1763"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rPr>
                <w:rFonts w:ascii="Arial" w:hAnsi="Arial" w:cs="Arial"/>
              </w:rPr>
            </w:pPr>
          </w:p>
        </w:tc>
      </w:tr>
      <w:tr w:rsidR="00C451B5" w:rsidRPr="00091282" w:rsidTr="00F853B6">
        <w:trPr>
          <w:trHeight w:val="792"/>
          <w:jc w:val="center"/>
        </w:trPr>
        <w:tc>
          <w:tcPr>
            <w:tcW w:w="1160"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Rivers</w:t>
            </w:r>
          </w:p>
        </w:tc>
        <w:tc>
          <w:tcPr>
            <w:tcW w:w="1404"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Drowning by being swept away.</w:t>
            </w:r>
          </w:p>
        </w:tc>
        <w:tc>
          <w:tcPr>
            <w:tcW w:w="735"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 w:val="left" w:pos="-800"/>
              </w:tabs>
              <w:spacing w:line="276" w:lineRule="auto"/>
              <w:rPr>
                <w:rFonts w:ascii="Arial" w:hAnsi="Arial" w:cs="Arial"/>
              </w:rPr>
            </w:pPr>
            <w:r w:rsidRPr="00091282">
              <w:rPr>
                <w:rFonts w:ascii="Arial" w:hAnsi="Arial" w:cs="Arial"/>
              </w:rPr>
              <w:t>High</w:t>
            </w:r>
          </w:p>
        </w:tc>
        <w:tc>
          <w:tcPr>
            <w:tcW w:w="5143"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s>
              <w:spacing w:line="276" w:lineRule="auto"/>
              <w:rPr>
                <w:rFonts w:ascii="Arial" w:hAnsi="Arial" w:cs="Arial"/>
              </w:rPr>
            </w:pPr>
            <w:r w:rsidRPr="00091282">
              <w:rPr>
                <w:rFonts w:ascii="Arial" w:hAnsi="Arial" w:cs="Arial"/>
              </w:rPr>
              <w:t>Avoid rivers in flood or with deep fast flowing water. Maintain a safe distance from the edge. Ensure firm underfoot and check barriers, fences etc. prior to work.</w:t>
            </w:r>
          </w:p>
        </w:tc>
        <w:tc>
          <w:tcPr>
            <w:tcW w:w="1763"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rPr>
                <w:rFonts w:ascii="Arial" w:hAnsi="Arial" w:cs="Arial"/>
              </w:rPr>
            </w:pPr>
          </w:p>
        </w:tc>
      </w:tr>
      <w:tr w:rsidR="00C451B5" w:rsidRPr="00091282" w:rsidTr="00F853B6">
        <w:trPr>
          <w:trHeight w:val="1056"/>
          <w:jc w:val="center"/>
        </w:trPr>
        <w:tc>
          <w:tcPr>
            <w:tcW w:w="1160"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Bogs, swamps and   pools.</w:t>
            </w:r>
          </w:p>
        </w:tc>
        <w:tc>
          <w:tcPr>
            <w:tcW w:w="1404"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Drowning.</w:t>
            </w:r>
          </w:p>
        </w:tc>
        <w:tc>
          <w:tcPr>
            <w:tcW w:w="735"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 w:val="left" w:pos="-800"/>
              </w:tabs>
              <w:spacing w:line="276" w:lineRule="auto"/>
              <w:rPr>
                <w:rFonts w:ascii="Arial" w:hAnsi="Arial" w:cs="Arial"/>
              </w:rPr>
            </w:pPr>
            <w:r w:rsidRPr="00091282">
              <w:rPr>
                <w:rFonts w:ascii="Arial" w:hAnsi="Arial" w:cs="Arial"/>
              </w:rPr>
              <w:t>High</w:t>
            </w:r>
          </w:p>
        </w:tc>
        <w:tc>
          <w:tcPr>
            <w:tcW w:w="5143"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s>
              <w:spacing w:line="276" w:lineRule="auto"/>
              <w:rPr>
                <w:rFonts w:ascii="Arial" w:hAnsi="Arial" w:cs="Arial"/>
              </w:rPr>
            </w:pPr>
            <w:r w:rsidRPr="00091282">
              <w:rPr>
                <w:rFonts w:ascii="Arial" w:hAnsi="Arial" w:cs="Arial"/>
              </w:rPr>
              <w:t>Avoid working in these conditions or crossing such terrain.</w:t>
            </w:r>
          </w:p>
        </w:tc>
        <w:tc>
          <w:tcPr>
            <w:tcW w:w="1763"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rPr>
                <w:rFonts w:ascii="Arial" w:hAnsi="Arial" w:cs="Arial"/>
              </w:rPr>
            </w:pPr>
          </w:p>
        </w:tc>
      </w:tr>
      <w:tr w:rsidR="00C451B5" w:rsidRPr="00091282" w:rsidTr="00F853B6">
        <w:trPr>
          <w:trHeight w:val="792"/>
          <w:jc w:val="center"/>
        </w:trPr>
        <w:tc>
          <w:tcPr>
            <w:tcW w:w="1160"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Farms</w:t>
            </w:r>
          </w:p>
        </w:tc>
        <w:tc>
          <w:tcPr>
            <w:tcW w:w="1404"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Injury from animals or machinery.</w:t>
            </w:r>
          </w:p>
        </w:tc>
        <w:tc>
          <w:tcPr>
            <w:tcW w:w="735"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 w:val="left" w:pos="-800"/>
              </w:tabs>
              <w:spacing w:line="276" w:lineRule="auto"/>
              <w:rPr>
                <w:rFonts w:ascii="Arial" w:hAnsi="Arial" w:cs="Arial"/>
              </w:rPr>
            </w:pPr>
            <w:r w:rsidRPr="00091282">
              <w:rPr>
                <w:rFonts w:ascii="Arial" w:hAnsi="Arial" w:cs="Arial"/>
              </w:rPr>
              <w:t>High</w:t>
            </w:r>
          </w:p>
        </w:tc>
        <w:tc>
          <w:tcPr>
            <w:tcW w:w="5143"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s>
              <w:spacing w:line="276" w:lineRule="auto"/>
              <w:rPr>
                <w:rFonts w:ascii="Arial" w:hAnsi="Arial" w:cs="Arial"/>
              </w:rPr>
            </w:pPr>
            <w:r w:rsidRPr="00091282">
              <w:rPr>
                <w:rFonts w:ascii="Arial" w:hAnsi="Arial" w:cs="Arial"/>
              </w:rPr>
              <w:t>Obtain permission from the landowners and ascertain where dangerous animals are. Avoid interfering with any machinery.</w:t>
            </w:r>
          </w:p>
        </w:tc>
        <w:tc>
          <w:tcPr>
            <w:tcW w:w="1763" w:type="dxa"/>
            <w:tcBorders>
              <w:top w:val="single" w:sz="6" w:space="0" w:color="auto"/>
              <w:left w:val="single" w:sz="6" w:space="0" w:color="auto"/>
              <w:bottom w:val="single" w:sz="6" w:space="0" w:color="auto"/>
              <w:right w:val="single" w:sz="6" w:space="0" w:color="auto"/>
            </w:tcBorders>
          </w:tcPr>
          <w:p w:rsidR="00C451B5" w:rsidRPr="00091282" w:rsidRDefault="00C451B5" w:rsidP="00F853B6">
            <w:pPr>
              <w:rPr>
                <w:rFonts w:ascii="Arial" w:hAnsi="Arial" w:cs="Arial"/>
              </w:rPr>
            </w:pPr>
          </w:p>
        </w:tc>
      </w:tr>
    </w:tbl>
    <w:p w:rsidR="00C451B5" w:rsidRPr="00091282" w:rsidRDefault="00C451B5" w:rsidP="00C451B5">
      <w:pPr>
        <w:rPr>
          <w:rFonts w:ascii="Arial" w:hAnsi="Arial" w:cs="Arial"/>
        </w:rPr>
      </w:pPr>
      <w:r w:rsidRPr="00091282">
        <w:rPr>
          <w:rFonts w:ascii="Arial" w:hAnsi="Arial" w:cs="Arial"/>
        </w:rPr>
        <w:br w:type="page"/>
      </w:r>
    </w:p>
    <w:tbl>
      <w:tblPr>
        <w:tblW w:w="9909" w:type="dxa"/>
        <w:jc w:val="center"/>
        <w:tblLayout w:type="fixed"/>
        <w:tblCellMar>
          <w:left w:w="80" w:type="dxa"/>
          <w:right w:w="80" w:type="dxa"/>
        </w:tblCellMar>
        <w:tblLook w:val="0000" w:firstRow="0" w:lastRow="0" w:firstColumn="0" w:lastColumn="0" w:noHBand="0" w:noVBand="0"/>
      </w:tblPr>
      <w:tblGrid>
        <w:gridCol w:w="17"/>
        <w:gridCol w:w="1270"/>
        <w:gridCol w:w="17"/>
        <w:gridCol w:w="1389"/>
        <w:gridCol w:w="17"/>
        <w:gridCol w:w="692"/>
        <w:gridCol w:w="17"/>
        <w:gridCol w:w="4723"/>
        <w:gridCol w:w="14"/>
        <w:gridCol w:w="1739"/>
        <w:gridCol w:w="14"/>
      </w:tblGrid>
      <w:tr w:rsidR="00C451B5" w:rsidRPr="00091282" w:rsidTr="00C451B5">
        <w:trPr>
          <w:gridAfter w:val="1"/>
          <w:wAfter w:w="14" w:type="dxa"/>
          <w:trHeight w:val="1011"/>
          <w:jc w:val="center"/>
        </w:trPr>
        <w:tc>
          <w:tcPr>
            <w:tcW w:w="1287" w:type="dxa"/>
            <w:gridSpan w:val="2"/>
            <w:tcBorders>
              <w:top w:val="single" w:sz="6" w:space="0" w:color="auto"/>
              <w:left w:val="single" w:sz="4"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lastRenderedPageBreak/>
              <w:t>Disused sites.</w:t>
            </w:r>
          </w:p>
        </w:tc>
        <w:tc>
          <w:tcPr>
            <w:tcW w:w="1406" w:type="dxa"/>
            <w:gridSpan w:val="2"/>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Explosives, rock-falls, slurry pits, moving machinery.</w:t>
            </w:r>
          </w:p>
        </w:tc>
        <w:tc>
          <w:tcPr>
            <w:tcW w:w="709" w:type="dxa"/>
            <w:gridSpan w:val="2"/>
            <w:tcBorders>
              <w:top w:val="single" w:sz="6" w:space="0" w:color="auto"/>
              <w:left w:val="single" w:sz="6" w:space="0" w:color="auto"/>
              <w:bottom w:val="single" w:sz="6" w:space="0" w:color="auto"/>
              <w:right w:val="single" w:sz="6" w:space="0" w:color="auto"/>
            </w:tcBorders>
          </w:tcPr>
          <w:p w:rsidR="00C451B5" w:rsidRDefault="00C451B5" w:rsidP="00F853B6">
            <w:pPr>
              <w:tabs>
                <w:tab w:val="left" w:pos="-1340"/>
                <w:tab w:val="left" w:pos="-800"/>
              </w:tabs>
              <w:spacing w:line="276" w:lineRule="auto"/>
              <w:rPr>
                <w:rFonts w:ascii="Arial" w:hAnsi="Arial" w:cs="Arial"/>
              </w:rPr>
            </w:pPr>
            <w:r w:rsidRPr="00091282">
              <w:rPr>
                <w:rFonts w:ascii="Arial" w:hAnsi="Arial" w:cs="Arial"/>
              </w:rPr>
              <w:t>High</w:t>
            </w:r>
          </w:p>
          <w:p w:rsidR="00C451B5" w:rsidRPr="0020385F" w:rsidRDefault="00C451B5" w:rsidP="00F853B6">
            <w:pPr>
              <w:rPr>
                <w:rFonts w:ascii="Arial" w:hAnsi="Arial" w:cs="Arial"/>
              </w:rPr>
            </w:pPr>
          </w:p>
        </w:tc>
        <w:tc>
          <w:tcPr>
            <w:tcW w:w="4740" w:type="dxa"/>
            <w:gridSpan w:val="2"/>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s>
              <w:spacing w:line="276" w:lineRule="auto"/>
              <w:rPr>
                <w:rFonts w:ascii="Arial" w:hAnsi="Arial" w:cs="Arial"/>
              </w:rPr>
            </w:pPr>
            <w:r w:rsidRPr="00091282">
              <w:rPr>
                <w:rFonts w:ascii="Arial" w:hAnsi="Arial" w:cs="Arial"/>
              </w:rPr>
              <w:t>Obtain permission to work on site and follow all safety procedures. Lone working should be prohibited here.</w:t>
            </w:r>
          </w:p>
        </w:tc>
        <w:tc>
          <w:tcPr>
            <w:tcW w:w="1753" w:type="dxa"/>
            <w:gridSpan w:val="2"/>
            <w:tcBorders>
              <w:top w:val="single" w:sz="6" w:space="0" w:color="auto"/>
              <w:left w:val="single" w:sz="6" w:space="0" w:color="auto"/>
              <w:bottom w:val="single" w:sz="6" w:space="0" w:color="auto"/>
              <w:right w:val="single" w:sz="6" w:space="0" w:color="auto"/>
            </w:tcBorders>
          </w:tcPr>
          <w:p w:rsidR="00C451B5" w:rsidRPr="00091282" w:rsidRDefault="00C451B5" w:rsidP="00F853B6">
            <w:pPr>
              <w:rPr>
                <w:rFonts w:ascii="Arial" w:hAnsi="Arial" w:cs="Arial"/>
              </w:rPr>
            </w:pPr>
          </w:p>
        </w:tc>
      </w:tr>
      <w:tr w:rsidR="00C451B5" w:rsidRPr="00091282" w:rsidTr="00C451B5">
        <w:trPr>
          <w:gridBefore w:val="1"/>
          <w:wBefore w:w="17" w:type="dxa"/>
          <w:trHeight w:val="1264"/>
          <w:jc w:val="center"/>
        </w:trPr>
        <w:tc>
          <w:tcPr>
            <w:tcW w:w="1287" w:type="dxa"/>
            <w:gridSpan w:val="2"/>
            <w:tcBorders>
              <w:top w:val="single" w:sz="6" w:space="0" w:color="auto"/>
              <w:left w:val="single" w:sz="4"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Roadside locations</w:t>
            </w:r>
          </w:p>
        </w:tc>
        <w:tc>
          <w:tcPr>
            <w:tcW w:w="1406" w:type="dxa"/>
            <w:gridSpan w:val="2"/>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Struck by moving vehicles</w:t>
            </w:r>
          </w:p>
        </w:tc>
        <w:tc>
          <w:tcPr>
            <w:tcW w:w="709" w:type="dxa"/>
            <w:gridSpan w:val="2"/>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 w:val="left" w:pos="-800"/>
              </w:tabs>
              <w:spacing w:line="276" w:lineRule="auto"/>
              <w:rPr>
                <w:rFonts w:ascii="Arial" w:hAnsi="Arial" w:cs="Arial"/>
              </w:rPr>
            </w:pPr>
            <w:r w:rsidRPr="00091282">
              <w:rPr>
                <w:rFonts w:ascii="Arial" w:hAnsi="Arial" w:cs="Arial"/>
              </w:rPr>
              <w:t>High</w:t>
            </w:r>
          </w:p>
        </w:tc>
        <w:tc>
          <w:tcPr>
            <w:tcW w:w="4737" w:type="dxa"/>
            <w:gridSpan w:val="2"/>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s>
              <w:spacing w:line="276" w:lineRule="auto"/>
              <w:rPr>
                <w:rFonts w:ascii="Arial" w:hAnsi="Arial" w:cs="Arial"/>
              </w:rPr>
            </w:pPr>
            <w:r w:rsidRPr="00091282">
              <w:rPr>
                <w:rFonts w:ascii="Arial" w:hAnsi="Arial" w:cs="Arial"/>
              </w:rPr>
              <w:t>Wear high visibility clothing. Avoid locat</w:t>
            </w:r>
            <w:r>
              <w:rPr>
                <w:rFonts w:ascii="Arial" w:hAnsi="Arial" w:cs="Arial"/>
              </w:rPr>
              <w:t>ions where on-</w:t>
            </w:r>
            <w:r w:rsidRPr="00091282">
              <w:rPr>
                <w:rFonts w:ascii="Arial" w:hAnsi="Arial" w:cs="Arial"/>
              </w:rPr>
              <w:t>coming traffic cannot see the worker or must swerve to miss the worker. Inform Gardaí if applicable. Avoid motorway sites unless vital, but lone working here is not recommended.</w:t>
            </w:r>
          </w:p>
        </w:tc>
        <w:tc>
          <w:tcPr>
            <w:tcW w:w="1753" w:type="dxa"/>
            <w:gridSpan w:val="2"/>
            <w:tcBorders>
              <w:top w:val="single" w:sz="6" w:space="0" w:color="auto"/>
              <w:left w:val="single" w:sz="6" w:space="0" w:color="auto"/>
              <w:bottom w:val="single" w:sz="6" w:space="0" w:color="auto"/>
              <w:right w:val="single" w:sz="6" w:space="0" w:color="auto"/>
            </w:tcBorders>
          </w:tcPr>
          <w:p w:rsidR="00C451B5" w:rsidRPr="00091282" w:rsidRDefault="00C451B5" w:rsidP="00F853B6">
            <w:pPr>
              <w:rPr>
                <w:rFonts w:ascii="Arial" w:hAnsi="Arial" w:cs="Arial"/>
              </w:rPr>
            </w:pPr>
          </w:p>
        </w:tc>
      </w:tr>
      <w:tr w:rsidR="00C451B5" w:rsidRPr="00091282" w:rsidTr="00C451B5">
        <w:trPr>
          <w:gridBefore w:val="1"/>
          <w:wBefore w:w="17" w:type="dxa"/>
          <w:trHeight w:val="757"/>
          <w:jc w:val="center"/>
        </w:trPr>
        <w:tc>
          <w:tcPr>
            <w:tcW w:w="1287" w:type="dxa"/>
            <w:gridSpan w:val="2"/>
            <w:tcBorders>
              <w:top w:val="single" w:sz="6" w:space="0" w:color="auto"/>
              <w:left w:val="single" w:sz="4"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Urban areas.</w:t>
            </w:r>
          </w:p>
        </w:tc>
        <w:tc>
          <w:tcPr>
            <w:tcW w:w="1406" w:type="dxa"/>
            <w:gridSpan w:val="2"/>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Attack or injury from traffic.</w:t>
            </w:r>
          </w:p>
        </w:tc>
        <w:tc>
          <w:tcPr>
            <w:tcW w:w="709" w:type="dxa"/>
            <w:gridSpan w:val="2"/>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 w:val="left" w:pos="-800"/>
              </w:tabs>
              <w:spacing w:line="276" w:lineRule="auto"/>
              <w:rPr>
                <w:rFonts w:ascii="Arial" w:hAnsi="Arial" w:cs="Arial"/>
              </w:rPr>
            </w:pPr>
            <w:r w:rsidRPr="00091282">
              <w:rPr>
                <w:rFonts w:ascii="Arial" w:hAnsi="Arial" w:cs="Arial"/>
              </w:rPr>
              <w:t>High</w:t>
            </w:r>
          </w:p>
        </w:tc>
        <w:tc>
          <w:tcPr>
            <w:tcW w:w="4737" w:type="dxa"/>
            <w:gridSpan w:val="2"/>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s>
              <w:spacing w:line="276" w:lineRule="auto"/>
              <w:rPr>
                <w:rFonts w:ascii="Arial" w:hAnsi="Arial" w:cs="Arial"/>
              </w:rPr>
            </w:pPr>
            <w:r w:rsidRPr="00091282">
              <w:rPr>
                <w:rFonts w:ascii="Arial" w:hAnsi="Arial" w:cs="Arial"/>
              </w:rPr>
              <w:t>Lone working should be avoided especially at night. The danger of attack or mugging is greater than many envisage.</w:t>
            </w:r>
          </w:p>
        </w:tc>
        <w:tc>
          <w:tcPr>
            <w:tcW w:w="1753" w:type="dxa"/>
            <w:gridSpan w:val="2"/>
            <w:tcBorders>
              <w:top w:val="single" w:sz="6" w:space="0" w:color="auto"/>
              <w:left w:val="single" w:sz="6" w:space="0" w:color="auto"/>
              <w:bottom w:val="single" w:sz="6" w:space="0" w:color="auto"/>
              <w:right w:val="single" w:sz="6" w:space="0" w:color="auto"/>
            </w:tcBorders>
          </w:tcPr>
          <w:p w:rsidR="00C451B5" w:rsidRPr="00091282" w:rsidRDefault="00C451B5" w:rsidP="00F853B6">
            <w:pPr>
              <w:rPr>
                <w:rFonts w:ascii="Arial" w:hAnsi="Arial" w:cs="Arial"/>
              </w:rPr>
            </w:pPr>
          </w:p>
        </w:tc>
      </w:tr>
      <w:tr w:rsidR="00C451B5" w:rsidRPr="00091282" w:rsidTr="00C451B5">
        <w:trPr>
          <w:gridBefore w:val="1"/>
          <w:wBefore w:w="17" w:type="dxa"/>
          <w:trHeight w:val="505"/>
          <w:jc w:val="center"/>
        </w:trPr>
        <w:tc>
          <w:tcPr>
            <w:tcW w:w="1287" w:type="dxa"/>
            <w:gridSpan w:val="2"/>
            <w:tcBorders>
              <w:top w:val="single" w:sz="6" w:space="0" w:color="auto"/>
              <w:left w:val="single" w:sz="4"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Railway locations</w:t>
            </w:r>
          </w:p>
        </w:tc>
        <w:tc>
          <w:tcPr>
            <w:tcW w:w="1406" w:type="dxa"/>
            <w:gridSpan w:val="2"/>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Struck by moving vehicle</w:t>
            </w:r>
          </w:p>
        </w:tc>
        <w:tc>
          <w:tcPr>
            <w:tcW w:w="709" w:type="dxa"/>
            <w:gridSpan w:val="2"/>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 w:val="left" w:pos="-800"/>
              </w:tabs>
              <w:spacing w:line="276" w:lineRule="auto"/>
              <w:rPr>
                <w:rFonts w:ascii="Arial" w:hAnsi="Arial" w:cs="Arial"/>
              </w:rPr>
            </w:pPr>
            <w:r w:rsidRPr="00091282">
              <w:rPr>
                <w:rFonts w:ascii="Arial" w:hAnsi="Arial" w:cs="Arial"/>
              </w:rPr>
              <w:t>High</w:t>
            </w:r>
          </w:p>
        </w:tc>
        <w:tc>
          <w:tcPr>
            <w:tcW w:w="4737" w:type="dxa"/>
            <w:gridSpan w:val="2"/>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s>
              <w:spacing w:line="276" w:lineRule="auto"/>
              <w:rPr>
                <w:rFonts w:ascii="Arial" w:hAnsi="Arial" w:cs="Arial"/>
              </w:rPr>
            </w:pPr>
            <w:r w:rsidRPr="00091282">
              <w:rPr>
                <w:rFonts w:ascii="Arial" w:hAnsi="Arial" w:cs="Arial"/>
              </w:rPr>
              <w:t>Obtain permission to work on site and request and follow all safety precautions and rules applicable.</w:t>
            </w:r>
          </w:p>
        </w:tc>
        <w:tc>
          <w:tcPr>
            <w:tcW w:w="1753" w:type="dxa"/>
            <w:gridSpan w:val="2"/>
            <w:tcBorders>
              <w:top w:val="single" w:sz="6" w:space="0" w:color="auto"/>
              <w:left w:val="single" w:sz="6" w:space="0" w:color="auto"/>
              <w:bottom w:val="single" w:sz="6" w:space="0" w:color="auto"/>
              <w:right w:val="single" w:sz="6" w:space="0" w:color="auto"/>
            </w:tcBorders>
          </w:tcPr>
          <w:p w:rsidR="00C451B5" w:rsidRPr="00091282" w:rsidRDefault="00C451B5" w:rsidP="00F853B6">
            <w:pPr>
              <w:rPr>
                <w:rFonts w:ascii="Arial" w:hAnsi="Arial" w:cs="Arial"/>
              </w:rPr>
            </w:pPr>
          </w:p>
        </w:tc>
      </w:tr>
      <w:tr w:rsidR="00C451B5" w:rsidRPr="00091282" w:rsidTr="00C451B5">
        <w:trPr>
          <w:gridBefore w:val="1"/>
          <w:wBefore w:w="17" w:type="dxa"/>
          <w:trHeight w:val="505"/>
          <w:jc w:val="center"/>
        </w:trPr>
        <w:tc>
          <w:tcPr>
            <w:tcW w:w="1287" w:type="dxa"/>
            <w:gridSpan w:val="2"/>
            <w:tcBorders>
              <w:top w:val="single" w:sz="6" w:space="0" w:color="auto"/>
              <w:left w:val="single" w:sz="4"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Karst areas</w:t>
            </w:r>
          </w:p>
        </w:tc>
        <w:tc>
          <w:tcPr>
            <w:tcW w:w="1406" w:type="dxa"/>
            <w:gridSpan w:val="2"/>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Ankle injury and falls.</w:t>
            </w:r>
          </w:p>
        </w:tc>
        <w:tc>
          <w:tcPr>
            <w:tcW w:w="709" w:type="dxa"/>
            <w:gridSpan w:val="2"/>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 w:val="left" w:pos="-800"/>
              </w:tabs>
              <w:spacing w:line="276" w:lineRule="auto"/>
              <w:rPr>
                <w:rFonts w:ascii="Arial" w:hAnsi="Arial" w:cs="Arial"/>
              </w:rPr>
            </w:pPr>
            <w:r w:rsidRPr="00091282">
              <w:rPr>
                <w:rFonts w:ascii="Arial" w:hAnsi="Arial" w:cs="Arial"/>
              </w:rPr>
              <w:t>High</w:t>
            </w:r>
          </w:p>
        </w:tc>
        <w:tc>
          <w:tcPr>
            <w:tcW w:w="4737" w:type="dxa"/>
            <w:gridSpan w:val="2"/>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s>
              <w:spacing w:line="276" w:lineRule="auto"/>
              <w:rPr>
                <w:rFonts w:ascii="Arial" w:hAnsi="Arial" w:cs="Arial"/>
              </w:rPr>
            </w:pPr>
            <w:r w:rsidRPr="00091282">
              <w:rPr>
                <w:rFonts w:ascii="Arial" w:hAnsi="Arial" w:cs="Arial"/>
              </w:rPr>
              <w:t>Care should be taken when walking, sampling or surveying in these areas due to erosion of rock.</w:t>
            </w:r>
          </w:p>
        </w:tc>
        <w:tc>
          <w:tcPr>
            <w:tcW w:w="1753" w:type="dxa"/>
            <w:gridSpan w:val="2"/>
            <w:tcBorders>
              <w:top w:val="single" w:sz="6" w:space="0" w:color="auto"/>
              <w:left w:val="single" w:sz="6" w:space="0" w:color="auto"/>
              <w:bottom w:val="single" w:sz="6" w:space="0" w:color="auto"/>
              <w:right w:val="single" w:sz="6" w:space="0" w:color="auto"/>
            </w:tcBorders>
          </w:tcPr>
          <w:p w:rsidR="00C451B5" w:rsidRPr="00091282" w:rsidRDefault="00C451B5" w:rsidP="00F853B6">
            <w:pPr>
              <w:rPr>
                <w:rFonts w:ascii="Arial" w:hAnsi="Arial" w:cs="Arial"/>
              </w:rPr>
            </w:pPr>
          </w:p>
        </w:tc>
      </w:tr>
      <w:tr w:rsidR="00C451B5" w:rsidRPr="00091282" w:rsidTr="00C451B5">
        <w:trPr>
          <w:gridBefore w:val="1"/>
          <w:wBefore w:w="17" w:type="dxa"/>
          <w:trHeight w:val="1011"/>
          <w:jc w:val="center"/>
        </w:trPr>
        <w:tc>
          <w:tcPr>
            <w:tcW w:w="1287" w:type="dxa"/>
            <w:gridSpan w:val="2"/>
            <w:tcBorders>
              <w:top w:val="single" w:sz="6" w:space="0" w:color="auto"/>
              <w:left w:val="single" w:sz="4"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Industry sites, mines, quarries.</w:t>
            </w:r>
          </w:p>
        </w:tc>
        <w:tc>
          <w:tcPr>
            <w:tcW w:w="1406" w:type="dxa"/>
            <w:gridSpan w:val="2"/>
            <w:tcBorders>
              <w:top w:val="single" w:sz="6" w:space="0" w:color="auto"/>
              <w:left w:val="single" w:sz="6" w:space="0" w:color="auto"/>
              <w:bottom w:val="single" w:sz="6" w:space="0" w:color="auto"/>
              <w:right w:val="single" w:sz="6" w:space="0" w:color="auto"/>
            </w:tcBorders>
          </w:tcPr>
          <w:p w:rsidR="00C451B5" w:rsidRPr="00091282" w:rsidRDefault="00C451B5" w:rsidP="00F853B6">
            <w:pPr>
              <w:spacing w:line="276" w:lineRule="auto"/>
              <w:rPr>
                <w:rFonts w:ascii="Arial" w:hAnsi="Arial" w:cs="Arial"/>
              </w:rPr>
            </w:pPr>
            <w:r w:rsidRPr="00091282">
              <w:rPr>
                <w:rFonts w:ascii="Arial" w:hAnsi="Arial" w:cs="Arial"/>
              </w:rPr>
              <w:t>Explosives, rock-falls, slurry pits, moving machinery.</w:t>
            </w:r>
          </w:p>
        </w:tc>
        <w:tc>
          <w:tcPr>
            <w:tcW w:w="709" w:type="dxa"/>
            <w:gridSpan w:val="2"/>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 w:val="left" w:pos="-800"/>
              </w:tabs>
              <w:spacing w:line="276" w:lineRule="auto"/>
              <w:rPr>
                <w:rFonts w:ascii="Arial" w:hAnsi="Arial" w:cs="Arial"/>
              </w:rPr>
            </w:pPr>
            <w:r w:rsidRPr="00091282">
              <w:rPr>
                <w:rFonts w:ascii="Arial" w:hAnsi="Arial" w:cs="Arial"/>
              </w:rPr>
              <w:t>High</w:t>
            </w:r>
          </w:p>
        </w:tc>
        <w:tc>
          <w:tcPr>
            <w:tcW w:w="4737" w:type="dxa"/>
            <w:gridSpan w:val="2"/>
            <w:tcBorders>
              <w:top w:val="single" w:sz="6" w:space="0" w:color="auto"/>
              <w:left w:val="single" w:sz="6" w:space="0" w:color="auto"/>
              <w:bottom w:val="single" w:sz="6" w:space="0" w:color="auto"/>
              <w:right w:val="single" w:sz="6" w:space="0" w:color="auto"/>
            </w:tcBorders>
          </w:tcPr>
          <w:p w:rsidR="00C451B5" w:rsidRPr="00091282" w:rsidRDefault="00C451B5" w:rsidP="00F853B6">
            <w:pPr>
              <w:tabs>
                <w:tab w:val="left" w:pos="1340"/>
              </w:tabs>
              <w:spacing w:line="276" w:lineRule="auto"/>
              <w:rPr>
                <w:rFonts w:ascii="Arial" w:hAnsi="Arial" w:cs="Arial"/>
              </w:rPr>
            </w:pPr>
            <w:r w:rsidRPr="00091282">
              <w:rPr>
                <w:rFonts w:ascii="Arial" w:hAnsi="Arial" w:cs="Arial"/>
              </w:rPr>
              <w:t xml:space="preserve"> Obtain permission to work on site and request and follow all safety procedures and instructions. Lone working should be discouraged.  </w:t>
            </w:r>
          </w:p>
        </w:tc>
        <w:tc>
          <w:tcPr>
            <w:tcW w:w="1753" w:type="dxa"/>
            <w:gridSpan w:val="2"/>
            <w:tcBorders>
              <w:top w:val="single" w:sz="6" w:space="0" w:color="auto"/>
              <w:left w:val="single" w:sz="6" w:space="0" w:color="auto"/>
              <w:bottom w:val="single" w:sz="6" w:space="0" w:color="auto"/>
              <w:right w:val="single" w:sz="6" w:space="0" w:color="auto"/>
            </w:tcBorders>
          </w:tcPr>
          <w:p w:rsidR="00C451B5" w:rsidRPr="00091282" w:rsidRDefault="00C451B5" w:rsidP="00F853B6">
            <w:pPr>
              <w:rPr>
                <w:rFonts w:ascii="Arial" w:hAnsi="Arial" w:cs="Arial"/>
              </w:rPr>
            </w:pPr>
          </w:p>
        </w:tc>
      </w:tr>
    </w:tbl>
    <w:p w:rsidR="00C451B5" w:rsidRPr="00091282" w:rsidRDefault="00C451B5" w:rsidP="00C451B5">
      <w:pPr>
        <w:rPr>
          <w:rFonts w:ascii="Arial" w:hAnsi="Arial" w:cs="Arial"/>
        </w:rPr>
      </w:pPr>
    </w:p>
    <w:p w:rsidR="00C451B5" w:rsidRPr="00091282" w:rsidRDefault="00C451B5" w:rsidP="00C451B5">
      <w:pPr>
        <w:rPr>
          <w:rFonts w:ascii="Arial" w:hAnsi="Arial" w:cs="Arial"/>
        </w:rPr>
      </w:pPr>
    </w:p>
    <w:p w:rsidR="00797ADD" w:rsidRDefault="00797ADD" w:rsidP="00797ADD">
      <w:pPr>
        <w:pStyle w:val="Heading1"/>
        <w:pBdr>
          <w:bottom w:val="single" w:sz="48" w:space="1" w:color="FFFFFF"/>
        </w:pBdr>
        <w:tabs>
          <w:tab w:val="center" w:pos="6980"/>
          <w:tab w:val="left" w:pos="12260"/>
        </w:tabs>
        <w:rPr>
          <w:rFonts w:ascii="Arial" w:hAnsi="Arial" w:cs="Arial"/>
          <w:b w:val="0"/>
          <w:sz w:val="24"/>
        </w:rPr>
        <w:sectPr w:rsidR="00797ADD" w:rsidSect="00797ADD">
          <w:pgSz w:w="11904" w:h="16836"/>
          <w:pgMar w:top="1440" w:right="142" w:bottom="1440" w:left="360" w:header="720" w:footer="720" w:gutter="0"/>
          <w:cols w:space="720"/>
          <w:docGrid w:linePitch="326"/>
        </w:sectPr>
      </w:pPr>
    </w:p>
    <w:p w:rsidR="00797ADD" w:rsidRPr="00091282" w:rsidRDefault="00797ADD" w:rsidP="00797ADD">
      <w:pPr>
        <w:pStyle w:val="Heading1"/>
        <w:pBdr>
          <w:bottom w:val="single" w:sz="48" w:space="1" w:color="FFFFFF"/>
        </w:pBdr>
        <w:tabs>
          <w:tab w:val="center" w:pos="6980"/>
          <w:tab w:val="left" w:pos="12260"/>
        </w:tabs>
        <w:rPr>
          <w:rFonts w:ascii="Arial" w:hAnsi="Arial" w:cs="Arial"/>
          <w:b w:val="0"/>
          <w:sz w:val="24"/>
        </w:rPr>
      </w:pPr>
      <w:r w:rsidRPr="00091282">
        <w:rPr>
          <w:rFonts w:ascii="Arial" w:hAnsi="Arial" w:cs="Arial"/>
          <w:b w:val="0"/>
          <w:sz w:val="24"/>
        </w:rPr>
        <w:lastRenderedPageBreak/>
        <w:tab/>
      </w:r>
      <w:r w:rsidRPr="00091282">
        <w:rPr>
          <w:rFonts w:ascii="Arial" w:hAnsi="Arial" w:cs="Arial"/>
          <w:b w:val="0"/>
          <w:sz w:val="24"/>
        </w:rPr>
        <w:tab/>
      </w:r>
      <w:r w:rsidRPr="00091282">
        <w:rPr>
          <w:rFonts w:ascii="Arial" w:hAnsi="Arial" w:cs="Arial"/>
          <w:b w:val="0"/>
          <w:sz w:val="24"/>
        </w:rPr>
        <w:tab/>
      </w:r>
    </w:p>
    <w:p w:rsidR="00797ADD" w:rsidRPr="00091282" w:rsidRDefault="00797ADD" w:rsidP="00797ADD">
      <w:pPr>
        <w:jc w:val="center"/>
        <w:rPr>
          <w:rFonts w:ascii="Arial" w:hAnsi="Arial" w:cs="Arial"/>
        </w:rPr>
      </w:pPr>
      <w:r w:rsidRPr="00091282">
        <w:rPr>
          <w:rFonts w:ascii="Arial" w:hAnsi="Arial" w:cs="Arial"/>
        </w:rPr>
        <w:t>To be completed by lone worker and left with Gardai, landlady, ranger, warden or other such person</w:t>
      </w:r>
    </w:p>
    <w:p w:rsidR="00797ADD" w:rsidRPr="00091282" w:rsidRDefault="00797ADD" w:rsidP="00797ADD">
      <w:pPr>
        <w:jc w:val="center"/>
        <w:rPr>
          <w:rFonts w:ascii="Arial" w:hAnsi="Arial" w:cs="Arial"/>
        </w:rPr>
      </w:pPr>
    </w:p>
    <w:p w:rsidR="00797ADD" w:rsidRPr="00091282" w:rsidRDefault="00797ADD" w:rsidP="00797ADD">
      <w:pPr>
        <w:pStyle w:val="InsideAddress"/>
        <w:spacing w:after="200"/>
        <w:rPr>
          <w:rFonts w:ascii="Arial" w:hAnsi="Arial" w:cs="Arial"/>
          <w:sz w:val="24"/>
        </w:rPr>
      </w:pPr>
      <w:r w:rsidRPr="00091282">
        <w:rPr>
          <w:rFonts w:ascii="Arial" w:hAnsi="Arial" w:cs="Arial"/>
          <w:sz w:val="24"/>
        </w:rPr>
        <w:t>NAME</w:t>
      </w:r>
      <w:r w:rsidRPr="00091282">
        <w:rPr>
          <w:rFonts w:ascii="Arial" w:hAnsi="Arial" w:cs="Arial"/>
          <w:sz w:val="24"/>
        </w:rPr>
        <w:tab/>
      </w:r>
      <w:r w:rsidRPr="00091282">
        <w:rPr>
          <w:rFonts w:ascii="Arial" w:hAnsi="Arial" w:cs="Arial"/>
          <w:sz w:val="24"/>
        </w:rPr>
        <w:tab/>
      </w:r>
      <w:r w:rsidRPr="00091282">
        <w:rPr>
          <w:rFonts w:ascii="Arial" w:hAnsi="Arial" w:cs="Arial"/>
          <w:sz w:val="24"/>
        </w:rPr>
        <w:tab/>
      </w:r>
      <w:r w:rsidRPr="00091282">
        <w:rPr>
          <w:rFonts w:ascii="Arial" w:hAnsi="Arial" w:cs="Arial"/>
          <w:sz w:val="24"/>
        </w:rPr>
        <w:tab/>
      </w:r>
      <w:r w:rsidRPr="00091282">
        <w:rPr>
          <w:rFonts w:ascii="Arial" w:hAnsi="Arial" w:cs="Arial"/>
          <w:sz w:val="24"/>
        </w:rPr>
        <w:tab/>
        <w:t xml:space="preserve">…………………………………………………… </w:t>
      </w:r>
      <w:r w:rsidRPr="00091282">
        <w:rPr>
          <w:rFonts w:ascii="Arial" w:hAnsi="Arial" w:cs="Arial"/>
          <w:sz w:val="24"/>
        </w:rPr>
        <w:tab/>
      </w:r>
      <w:r w:rsidRPr="00091282">
        <w:rPr>
          <w:rFonts w:ascii="Arial" w:hAnsi="Arial" w:cs="Arial"/>
          <w:sz w:val="24"/>
        </w:rPr>
        <w:tab/>
      </w:r>
      <w:r w:rsidRPr="00091282">
        <w:rPr>
          <w:rFonts w:ascii="Arial" w:hAnsi="Arial" w:cs="Arial"/>
          <w:sz w:val="24"/>
        </w:rPr>
        <w:tab/>
      </w:r>
      <w:r w:rsidRPr="00091282">
        <w:rPr>
          <w:rFonts w:ascii="Arial" w:hAnsi="Arial" w:cs="Arial"/>
          <w:sz w:val="24"/>
        </w:rPr>
        <w:tab/>
        <w:t xml:space="preserve"> </w:t>
      </w:r>
      <w:r w:rsidRPr="00091282">
        <w:rPr>
          <w:rFonts w:ascii="Arial" w:hAnsi="Arial" w:cs="Arial"/>
          <w:sz w:val="24"/>
        </w:rPr>
        <w:tab/>
      </w:r>
      <w:r w:rsidRPr="00091282">
        <w:rPr>
          <w:rFonts w:ascii="Arial" w:hAnsi="Arial" w:cs="Arial"/>
          <w:sz w:val="24"/>
        </w:rPr>
        <w:tab/>
      </w:r>
      <w:r w:rsidRPr="00091282">
        <w:rPr>
          <w:rFonts w:ascii="Arial" w:hAnsi="Arial" w:cs="Arial"/>
          <w:sz w:val="24"/>
        </w:rPr>
        <w:tab/>
        <w:t xml:space="preserve">  </w:t>
      </w:r>
    </w:p>
    <w:p w:rsidR="00797ADD" w:rsidRPr="00091282" w:rsidRDefault="00797ADD" w:rsidP="00797ADD">
      <w:pPr>
        <w:pStyle w:val="InsideAddress"/>
        <w:spacing w:after="200"/>
        <w:rPr>
          <w:rFonts w:ascii="Arial" w:hAnsi="Arial" w:cs="Arial"/>
          <w:sz w:val="24"/>
        </w:rPr>
      </w:pPr>
      <w:r w:rsidRPr="00091282">
        <w:rPr>
          <w:rFonts w:ascii="Arial" w:hAnsi="Arial" w:cs="Arial"/>
          <w:sz w:val="24"/>
        </w:rPr>
        <w:t>COLLEGE ADDRESS</w:t>
      </w:r>
      <w:r w:rsidRPr="00091282">
        <w:rPr>
          <w:rFonts w:ascii="Arial" w:hAnsi="Arial" w:cs="Arial"/>
          <w:sz w:val="24"/>
        </w:rPr>
        <w:tab/>
        <w:t xml:space="preserve"> </w:t>
      </w:r>
      <w:r w:rsidRPr="00091282">
        <w:rPr>
          <w:rFonts w:ascii="Arial" w:hAnsi="Arial" w:cs="Arial"/>
          <w:sz w:val="24"/>
        </w:rPr>
        <w:tab/>
        <w:t xml:space="preserve"> ……………………………………………………………………………………………</w:t>
      </w:r>
      <w:r w:rsidRPr="00091282">
        <w:rPr>
          <w:rFonts w:ascii="Arial" w:hAnsi="Arial" w:cs="Arial"/>
          <w:sz w:val="24"/>
        </w:rPr>
        <w:tab/>
      </w:r>
      <w:r w:rsidRPr="00091282">
        <w:rPr>
          <w:rFonts w:ascii="Arial" w:hAnsi="Arial" w:cs="Arial"/>
          <w:sz w:val="24"/>
        </w:rPr>
        <w:tab/>
        <w:t xml:space="preserve">  </w:t>
      </w:r>
    </w:p>
    <w:p w:rsidR="00797ADD" w:rsidRPr="00091282" w:rsidRDefault="00797ADD" w:rsidP="00797ADD">
      <w:pPr>
        <w:pStyle w:val="InsideAddressName"/>
        <w:spacing w:after="200"/>
        <w:rPr>
          <w:rFonts w:ascii="Arial" w:hAnsi="Arial" w:cs="Arial"/>
          <w:b w:val="0"/>
          <w:sz w:val="24"/>
        </w:rPr>
      </w:pPr>
      <w:r w:rsidRPr="00091282">
        <w:rPr>
          <w:rFonts w:ascii="Arial" w:hAnsi="Arial" w:cs="Arial"/>
          <w:b w:val="0"/>
          <w:sz w:val="24"/>
        </w:rPr>
        <w:t>Head of department</w:t>
      </w:r>
      <w:r w:rsidRPr="00091282">
        <w:rPr>
          <w:rFonts w:ascii="Arial" w:hAnsi="Arial" w:cs="Arial"/>
          <w:b w:val="0"/>
          <w:sz w:val="24"/>
        </w:rPr>
        <w:tab/>
        <w:t xml:space="preserve"> </w:t>
      </w:r>
      <w:r w:rsidRPr="00091282">
        <w:rPr>
          <w:rFonts w:ascii="Arial" w:hAnsi="Arial" w:cs="Arial"/>
          <w:b w:val="0"/>
          <w:sz w:val="24"/>
        </w:rPr>
        <w:tab/>
        <w:t xml:space="preserve">…………………………………………………………… </w:t>
      </w:r>
    </w:p>
    <w:p w:rsidR="00797ADD" w:rsidRPr="00091282" w:rsidRDefault="00797ADD" w:rsidP="00797ADD">
      <w:pPr>
        <w:rPr>
          <w:rFonts w:ascii="Arial" w:hAnsi="Arial" w:cs="Arial"/>
        </w:rPr>
      </w:pPr>
    </w:p>
    <w:p w:rsidR="00797ADD" w:rsidRPr="00091282" w:rsidRDefault="00797ADD" w:rsidP="00797ADD">
      <w:pPr>
        <w:rPr>
          <w:rFonts w:ascii="Arial" w:hAnsi="Arial" w:cs="Arial"/>
        </w:rPr>
      </w:pPr>
      <w:r w:rsidRPr="00091282">
        <w:rPr>
          <w:rFonts w:ascii="Arial" w:hAnsi="Arial" w:cs="Arial"/>
        </w:rPr>
        <w:t>Home Address</w:t>
      </w:r>
      <w:r w:rsidRPr="00091282">
        <w:rPr>
          <w:rFonts w:ascii="Arial" w:hAnsi="Arial" w:cs="Arial"/>
        </w:rPr>
        <w:tab/>
      </w:r>
      <w:r w:rsidRPr="00091282">
        <w:rPr>
          <w:rFonts w:ascii="Arial" w:hAnsi="Arial" w:cs="Arial"/>
        </w:rPr>
        <w:tab/>
      </w:r>
      <w:r w:rsidRPr="00091282">
        <w:rPr>
          <w:rFonts w:ascii="Arial" w:hAnsi="Arial" w:cs="Arial"/>
        </w:rPr>
        <w:tab/>
        <w:t>………………………………………………………………………………………………………….</w:t>
      </w:r>
      <w:r w:rsidRPr="00091282">
        <w:rPr>
          <w:rFonts w:ascii="Arial" w:hAnsi="Arial" w:cs="Arial"/>
        </w:rPr>
        <w:tab/>
        <w:t xml:space="preserve"> </w:t>
      </w:r>
    </w:p>
    <w:p w:rsidR="00797ADD" w:rsidRPr="00091282" w:rsidRDefault="00797ADD" w:rsidP="00797ADD">
      <w:pPr>
        <w:rPr>
          <w:rFonts w:ascii="Arial" w:hAnsi="Arial" w:cs="Arial"/>
        </w:rPr>
      </w:pPr>
    </w:p>
    <w:p w:rsidR="00797ADD" w:rsidRPr="00091282" w:rsidRDefault="00797ADD" w:rsidP="00797ADD">
      <w:pPr>
        <w:rPr>
          <w:rFonts w:ascii="Arial" w:hAnsi="Arial" w:cs="Arial"/>
        </w:rPr>
      </w:pPr>
    </w:p>
    <w:p w:rsidR="00797ADD" w:rsidRPr="00091282" w:rsidRDefault="00797ADD" w:rsidP="00797ADD">
      <w:pPr>
        <w:rPr>
          <w:rFonts w:ascii="Arial" w:hAnsi="Arial" w:cs="Arial"/>
        </w:rPr>
      </w:pPr>
      <w:r w:rsidRPr="00091282">
        <w:rPr>
          <w:rFonts w:ascii="Arial" w:hAnsi="Arial" w:cs="Arial"/>
        </w:rPr>
        <w:t>MOBILE PHONE NO.</w:t>
      </w:r>
      <w:r w:rsidRPr="00091282">
        <w:rPr>
          <w:rFonts w:ascii="Arial" w:hAnsi="Arial" w:cs="Arial"/>
        </w:rPr>
        <w:tab/>
      </w:r>
      <w:r w:rsidRPr="00091282">
        <w:rPr>
          <w:rFonts w:ascii="Arial" w:hAnsi="Arial" w:cs="Arial"/>
        </w:rPr>
        <w:tab/>
        <w:t>……………………………………………………………</w:t>
      </w:r>
      <w:r w:rsidRPr="00091282">
        <w:rPr>
          <w:rFonts w:ascii="Arial" w:hAnsi="Arial" w:cs="Arial"/>
        </w:rPr>
        <w:tab/>
        <w:t xml:space="preserve"> </w:t>
      </w:r>
    </w:p>
    <w:p w:rsidR="00797ADD" w:rsidRPr="00091282" w:rsidRDefault="00797ADD" w:rsidP="00797ADD">
      <w:pPr>
        <w:ind w:left="4320" w:firstLine="720"/>
        <w:rPr>
          <w:rFonts w:ascii="Arial" w:hAnsi="Arial" w:cs="Arial"/>
          <w:u w:val="single"/>
        </w:rPr>
      </w:pPr>
    </w:p>
    <w:p w:rsidR="00797ADD" w:rsidRPr="00091282" w:rsidRDefault="00797ADD" w:rsidP="00797ADD">
      <w:pPr>
        <w:ind w:left="4320" w:firstLine="720"/>
        <w:rPr>
          <w:rFonts w:ascii="Arial" w:hAnsi="Arial" w:cs="Arial"/>
          <w:u w:val="single"/>
        </w:rPr>
      </w:pPr>
    </w:p>
    <w:p w:rsidR="00797ADD" w:rsidRPr="00091282" w:rsidRDefault="00797ADD" w:rsidP="00797ADD">
      <w:pPr>
        <w:rPr>
          <w:rFonts w:ascii="Arial" w:hAnsi="Arial" w:cs="Arial"/>
          <w:u w:val="single"/>
        </w:rPr>
      </w:pPr>
      <w:r w:rsidRPr="00091282">
        <w:rPr>
          <w:rFonts w:ascii="Arial" w:hAnsi="Arial" w:cs="Arial"/>
          <w:u w:val="single"/>
        </w:rPr>
        <w:t>PLANNED ACTIVITY</w:t>
      </w:r>
    </w:p>
    <w:p w:rsidR="00797ADD" w:rsidRPr="00091282" w:rsidRDefault="00797ADD" w:rsidP="00797ADD">
      <w:pPr>
        <w:rPr>
          <w:rFonts w:ascii="Arial" w:hAnsi="Arial" w:cs="Arial"/>
        </w:rPr>
      </w:pPr>
    </w:p>
    <w:p w:rsidR="00797ADD" w:rsidRPr="00091282" w:rsidRDefault="00797ADD" w:rsidP="00797ADD">
      <w:pPr>
        <w:rPr>
          <w:rFonts w:ascii="Arial" w:hAnsi="Arial" w:cs="Arial"/>
        </w:rPr>
      </w:pPr>
      <w:r w:rsidRPr="00091282">
        <w:rPr>
          <w:rFonts w:ascii="Arial" w:hAnsi="Arial" w:cs="Arial"/>
        </w:rPr>
        <w:t>TIME AND DATE OF DEPARTURE</w:t>
      </w:r>
      <w:r w:rsidRPr="00091282">
        <w:rPr>
          <w:rFonts w:ascii="Arial" w:hAnsi="Arial" w:cs="Arial"/>
        </w:rPr>
        <w:tab/>
        <w:t>------------------------------------------------------------------------------------------------</w:t>
      </w:r>
      <w:r w:rsidRPr="00091282">
        <w:rPr>
          <w:rFonts w:ascii="Arial" w:hAnsi="Arial" w:cs="Arial"/>
        </w:rPr>
        <w:tab/>
      </w:r>
      <w:r w:rsidRPr="00091282">
        <w:rPr>
          <w:rFonts w:ascii="Arial" w:hAnsi="Arial" w:cs="Arial"/>
        </w:rPr>
        <w:tab/>
        <w:t xml:space="preserve"> </w:t>
      </w:r>
    </w:p>
    <w:p w:rsidR="00797ADD" w:rsidRPr="00091282" w:rsidRDefault="00797ADD" w:rsidP="00797ADD">
      <w:pPr>
        <w:rPr>
          <w:rFonts w:ascii="Arial" w:hAnsi="Arial" w:cs="Arial"/>
        </w:rPr>
      </w:pPr>
    </w:p>
    <w:p w:rsidR="00797ADD" w:rsidRPr="00091282" w:rsidRDefault="00797ADD" w:rsidP="00797ADD">
      <w:pPr>
        <w:rPr>
          <w:rFonts w:ascii="Arial" w:hAnsi="Arial" w:cs="Arial"/>
        </w:rPr>
      </w:pPr>
      <w:r w:rsidRPr="00091282">
        <w:rPr>
          <w:rFonts w:ascii="Arial" w:hAnsi="Arial" w:cs="Arial"/>
        </w:rPr>
        <w:t>PLACE OF DEPARTURE</w:t>
      </w:r>
      <w:r w:rsidRPr="00091282">
        <w:rPr>
          <w:rFonts w:ascii="Arial" w:hAnsi="Arial" w:cs="Arial"/>
        </w:rPr>
        <w:tab/>
      </w:r>
      <w:r w:rsidRPr="00091282">
        <w:rPr>
          <w:rFonts w:ascii="Arial" w:hAnsi="Arial" w:cs="Arial"/>
        </w:rPr>
        <w:tab/>
      </w:r>
      <w:r w:rsidRPr="00091282">
        <w:rPr>
          <w:rFonts w:ascii="Arial" w:hAnsi="Arial" w:cs="Arial"/>
        </w:rPr>
        <w:tab/>
        <w:t>------------------------------------------------------------------------------------------------</w:t>
      </w:r>
      <w:r w:rsidRPr="00091282">
        <w:rPr>
          <w:rFonts w:ascii="Arial" w:hAnsi="Arial" w:cs="Arial"/>
        </w:rPr>
        <w:tab/>
      </w:r>
      <w:r w:rsidRPr="00091282">
        <w:rPr>
          <w:rFonts w:ascii="Arial" w:hAnsi="Arial" w:cs="Arial"/>
        </w:rPr>
        <w:tab/>
        <w:t xml:space="preserve"> </w:t>
      </w:r>
    </w:p>
    <w:p w:rsidR="00797ADD" w:rsidRPr="00091282" w:rsidRDefault="00797ADD" w:rsidP="00797ADD">
      <w:pPr>
        <w:rPr>
          <w:rFonts w:ascii="Arial" w:hAnsi="Arial" w:cs="Arial"/>
        </w:rPr>
      </w:pPr>
    </w:p>
    <w:p w:rsidR="00797ADD" w:rsidRPr="00091282" w:rsidRDefault="00797ADD" w:rsidP="00797ADD">
      <w:pPr>
        <w:rPr>
          <w:rFonts w:ascii="Arial" w:hAnsi="Arial" w:cs="Arial"/>
        </w:rPr>
      </w:pPr>
      <w:r w:rsidRPr="00091282">
        <w:rPr>
          <w:rFonts w:ascii="Arial" w:hAnsi="Arial" w:cs="Arial"/>
        </w:rPr>
        <w:t>ESTIMATED RETURN TIME</w:t>
      </w:r>
      <w:r w:rsidRPr="00091282">
        <w:rPr>
          <w:rFonts w:ascii="Arial" w:hAnsi="Arial" w:cs="Arial"/>
        </w:rPr>
        <w:tab/>
      </w:r>
      <w:r w:rsidRPr="00091282">
        <w:rPr>
          <w:rFonts w:ascii="Arial" w:hAnsi="Arial" w:cs="Arial"/>
        </w:rPr>
        <w:tab/>
        <w:t>------------------------------------------------------------------------------------------------</w:t>
      </w:r>
      <w:r w:rsidRPr="00091282">
        <w:rPr>
          <w:rFonts w:ascii="Arial" w:hAnsi="Arial" w:cs="Arial"/>
        </w:rPr>
        <w:tab/>
      </w:r>
      <w:r w:rsidRPr="00091282">
        <w:rPr>
          <w:rFonts w:ascii="Arial" w:hAnsi="Arial" w:cs="Arial"/>
        </w:rPr>
        <w:tab/>
        <w:t xml:space="preserve"> </w:t>
      </w:r>
    </w:p>
    <w:p w:rsidR="00797ADD" w:rsidRPr="00091282" w:rsidRDefault="00797ADD" w:rsidP="00797ADD">
      <w:pPr>
        <w:rPr>
          <w:rFonts w:ascii="Arial" w:hAnsi="Arial" w:cs="Arial"/>
        </w:rPr>
      </w:pPr>
    </w:p>
    <w:p w:rsidR="00797ADD" w:rsidRPr="00091282" w:rsidRDefault="00797ADD" w:rsidP="00797ADD">
      <w:pPr>
        <w:rPr>
          <w:rFonts w:ascii="Arial" w:hAnsi="Arial" w:cs="Arial"/>
        </w:rPr>
      </w:pPr>
    </w:p>
    <w:p w:rsidR="00797ADD" w:rsidRPr="00091282" w:rsidRDefault="00797ADD" w:rsidP="00797ADD">
      <w:pPr>
        <w:rPr>
          <w:rFonts w:ascii="Arial" w:hAnsi="Arial" w:cs="Arial"/>
        </w:rPr>
      </w:pPr>
    </w:p>
    <w:p w:rsidR="00797ADD" w:rsidRPr="00091282" w:rsidRDefault="00797ADD" w:rsidP="00797ADD">
      <w:pPr>
        <w:rPr>
          <w:rFonts w:ascii="Arial" w:hAnsi="Arial" w:cs="Arial"/>
        </w:rPr>
      </w:pPr>
      <w:r w:rsidRPr="00091282">
        <w:rPr>
          <w:rFonts w:ascii="Arial" w:hAnsi="Arial" w:cs="Arial"/>
        </w:rPr>
        <w:t>ROUTE</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 xml:space="preserve"> </w:t>
      </w:r>
    </w:p>
    <w:p w:rsidR="00797ADD" w:rsidRPr="00091282" w:rsidRDefault="00797ADD" w:rsidP="00797ADD">
      <w:pPr>
        <w:pStyle w:val="InsideAddressName"/>
        <w:spacing w:after="200"/>
        <w:rPr>
          <w:rFonts w:ascii="Arial" w:hAnsi="Arial" w:cs="Arial"/>
          <w:b w:val="0"/>
          <w:sz w:val="24"/>
          <w:u w:val="single"/>
        </w:rPr>
      </w:pPr>
      <w:r w:rsidRPr="00091282">
        <w:rPr>
          <w:rFonts w:ascii="Arial" w:hAnsi="Arial" w:cs="Arial"/>
          <w:b w:val="0"/>
          <w:sz w:val="24"/>
          <w:u w:val="single"/>
        </w:rPr>
        <w:t>TRANSPORT DETAILS</w:t>
      </w:r>
    </w:p>
    <w:p w:rsidR="00797ADD" w:rsidRPr="00091282" w:rsidRDefault="00797ADD" w:rsidP="00797ADD">
      <w:pPr>
        <w:pStyle w:val="Salutation"/>
        <w:rPr>
          <w:rFonts w:ascii="Arial" w:hAnsi="Arial" w:cs="Arial"/>
          <w:sz w:val="24"/>
        </w:rPr>
      </w:pPr>
      <w:r w:rsidRPr="00091282">
        <w:rPr>
          <w:rFonts w:ascii="Arial" w:hAnsi="Arial" w:cs="Arial"/>
          <w:sz w:val="24"/>
        </w:rPr>
        <w:t>WALKING/CLIMBING/VEHICLE</w:t>
      </w:r>
      <w:r w:rsidRPr="00091282">
        <w:rPr>
          <w:rFonts w:ascii="Arial" w:hAnsi="Arial" w:cs="Arial"/>
          <w:sz w:val="24"/>
        </w:rPr>
        <w:tab/>
      </w:r>
      <w:r w:rsidRPr="00091282">
        <w:rPr>
          <w:rFonts w:ascii="Arial" w:hAnsi="Arial" w:cs="Arial"/>
          <w:sz w:val="24"/>
        </w:rPr>
        <w:tab/>
        <w:t>-------------------------------------------------------------------------------------------------</w:t>
      </w:r>
      <w:r w:rsidRPr="00091282">
        <w:rPr>
          <w:rFonts w:ascii="Arial" w:hAnsi="Arial" w:cs="Arial"/>
          <w:sz w:val="24"/>
        </w:rPr>
        <w:tab/>
        <w:t xml:space="preserve"> </w:t>
      </w:r>
    </w:p>
    <w:p w:rsidR="00797ADD" w:rsidRPr="00091282" w:rsidRDefault="00797ADD" w:rsidP="00797ADD">
      <w:pPr>
        <w:pStyle w:val="TOC1"/>
      </w:pPr>
      <w:r w:rsidRPr="00091282">
        <w:t>REGISTRATION NO. OF VEHICLE</w:t>
      </w:r>
      <w:r w:rsidRPr="00091282">
        <w:tab/>
        <w:t>---------</w:t>
      </w:r>
      <w:r w:rsidRPr="00091282">
        <w:tab/>
        <w:t>----------------------------------------------------------------------------------------</w:t>
      </w:r>
    </w:p>
    <w:p w:rsidR="00797ADD" w:rsidRPr="00091282" w:rsidRDefault="00797ADD" w:rsidP="00797ADD">
      <w:pPr>
        <w:rPr>
          <w:rFonts w:ascii="Arial" w:hAnsi="Arial" w:cs="Arial"/>
        </w:rPr>
      </w:pPr>
    </w:p>
    <w:p w:rsidR="00797ADD" w:rsidRPr="00091282" w:rsidRDefault="00797ADD" w:rsidP="00797ADD">
      <w:pPr>
        <w:rPr>
          <w:rFonts w:ascii="Arial" w:hAnsi="Arial" w:cs="Arial"/>
        </w:rPr>
      </w:pPr>
      <w:r w:rsidRPr="00091282">
        <w:rPr>
          <w:rFonts w:ascii="Arial" w:hAnsi="Arial" w:cs="Arial"/>
        </w:rPr>
        <w:t>MAKE &amp; COLOUR OF VEHICLE</w:t>
      </w:r>
      <w:r w:rsidRPr="00091282">
        <w:rPr>
          <w:rFonts w:ascii="Arial" w:hAnsi="Arial" w:cs="Arial"/>
        </w:rPr>
        <w:tab/>
      </w:r>
      <w:r w:rsidRPr="00091282">
        <w:rPr>
          <w:rFonts w:ascii="Arial" w:hAnsi="Arial" w:cs="Arial"/>
        </w:rPr>
        <w:tab/>
        <w:t>---------</w:t>
      </w:r>
      <w:r w:rsidRPr="00091282">
        <w:rPr>
          <w:rFonts w:ascii="Arial" w:hAnsi="Arial" w:cs="Arial"/>
        </w:rPr>
        <w:tab/>
        <w:t>----------------------------------------------------------------------------------------</w:t>
      </w:r>
    </w:p>
    <w:p w:rsidR="00797ADD" w:rsidRPr="00091282" w:rsidRDefault="00797ADD" w:rsidP="00797ADD">
      <w:pPr>
        <w:rPr>
          <w:rFonts w:ascii="Arial" w:hAnsi="Arial" w:cs="Arial"/>
        </w:rPr>
      </w:pPr>
    </w:p>
    <w:p w:rsidR="00797ADD" w:rsidRPr="00091282" w:rsidRDefault="00797ADD" w:rsidP="00797ADD">
      <w:pPr>
        <w:rPr>
          <w:rFonts w:ascii="Arial" w:hAnsi="Arial" w:cs="Arial"/>
          <w:u w:val="single"/>
        </w:rPr>
      </w:pPr>
      <w:r w:rsidRPr="00091282">
        <w:rPr>
          <w:rFonts w:ascii="Arial" w:hAnsi="Arial" w:cs="Arial"/>
          <w:u w:val="single"/>
        </w:rPr>
        <w:t>EQUIPMENT CARRIED</w:t>
      </w:r>
    </w:p>
    <w:p w:rsidR="00797ADD" w:rsidRPr="00091282" w:rsidRDefault="00797ADD" w:rsidP="00797ADD">
      <w:pPr>
        <w:rPr>
          <w:rFonts w:ascii="Arial" w:hAnsi="Arial" w:cs="Arial"/>
        </w:rPr>
      </w:pPr>
    </w:p>
    <w:p w:rsidR="00797ADD" w:rsidRPr="00091282" w:rsidRDefault="00797ADD" w:rsidP="00797ADD">
      <w:pPr>
        <w:rPr>
          <w:rFonts w:ascii="Arial" w:hAnsi="Arial" w:cs="Arial"/>
        </w:rPr>
      </w:pPr>
      <w:r w:rsidRPr="00091282">
        <w:rPr>
          <w:rFonts w:ascii="Arial" w:hAnsi="Arial" w:cs="Arial"/>
        </w:rPr>
        <w:t>WATERPROOF CLOTHING COLOUR</w:t>
      </w:r>
      <w:r w:rsidRPr="00091282">
        <w:rPr>
          <w:rFonts w:ascii="Arial" w:hAnsi="Arial" w:cs="Arial"/>
        </w:rPr>
        <w:tab/>
        <w:t>--------------------------</w:t>
      </w:r>
      <w:r w:rsidRPr="00091282">
        <w:rPr>
          <w:rFonts w:ascii="Arial" w:hAnsi="Arial" w:cs="Arial"/>
        </w:rPr>
        <w:tab/>
        <w:t xml:space="preserve">WINTER CLOTHING COLOUR  </w:t>
      </w:r>
      <w:r w:rsidRPr="00091282">
        <w:rPr>
          <w:rFonts w:ascii="Arial" w:hAnsi="Arial" w:cs="Arial"/>
        </w:rPr>
        <w:tab/>
      </w:r>
      <w:r w:rsidRPr="00091282">
        <w:rPr>
          <w:rFonts w:ascii="Arial" w:hAnsi="Arial" w:cs="Arial"/>
        </w:rPr>
        <w:tab/>
        <w:t>--------------------------------</w:t>
      </w:r>
    </w:p>
    <w:p w:rsidR="00797ADD" w:rsidRPr="00091282" w:rsidRDefault="00797ADD" w:rsidP="00797ADD">
      <w:pPr>
        <w:rPr>
          <w:rFonts w:ascii="Arial" w:hAnsi="Arial" w:cs="Arial"/>
        </w:rPr>
      </w:pPr>
    </w:p>
    <w:p w:rsidR="00797ADD" w:rsidRPr="00091282" w:rsidRDefault="00797ADD" w:rsidP="00797ADD">
      <w:pPr>
        <w:rPr>
          <w:rFonts w:ascii="Arial" w:hAnsi="Arial" w:cs="Arial"/>
        </w:rPr>
      </w:pPr>
      <w:r w:rsidRPr="00091282">
        <w:rPr>
          <w:rFonts w:ascii="Arial" w:hAnsi="Arial" w:cs="Arial"/>
        </w:rPr>
        <w:t>EMERGENCY FOOD</w:t>
      </w:r>
      <w:r w:rsidRPr="00091282">
        <w:rPr>
          <w:rFonts w:ascii="Arial" w:hAnsi="Arial" w:cs="Arial"/>
        </w:rPr>
        <w:tab/>
        <w:t>---------------</w:t>
      </w:r>
      <w:r w:rsidRPr="00091282">
        <w:rPr>
          <w:rFonts w:ascii="Arial" w:hAnsi="Arial" w:cs="Arial"/>
        </w:rPr>
        <w:tab/>
      </w:r>
      <w:r w:rsidRPr="00091282">
        <w:rPr>
          <w:rFonts w:ascii="Arial" w:hAnsi="Arial" w:cs="Arial"/>
        </w:rPr>
        <w:tab/>
        <w:t>WHISTLE</w:t>
      </w:r>
      <w:r w:rsidRPr="00091282">
        <w:rPr>
          <w:rFonts w:ascii="Arial" w:hAnsi="Arial" w:cs="Arial"/>
        </w:rPr>
        <w:tab/>
        <w:t xml:space="preserve">---------------------- </w:t>
      </w:r>
      <w:r w:rsidRPr="00091282">
        <w:rPr>
          <w:rFonts w:ascii="Arial" w:hAnsi="Arial" w:cs="Arial"/>
        </w:rPr>
        <w:tab/>
        <w:t xml:space="preserve">MAP/COMPASS </w:t>
      </w:r>
      <w:r w:rsidRPr="00091282">
        <w:rPr>
          <w:rFonts w:ascii="Arial" w:hAnsi="Arial" w:cs="Arial"/>
        </w:rPr>
        <w:tab/>
        <w:t>---------------------------------</w:t>
      </w:r>
    </w:p>
    <w:p w:rsidR="00797ADD" w:rsidRPr="00091282" w:rsidRDefault="00797ADD" w:rsidP="00797ADD">
      <w:pPr>
        <w:rPr>
          <w:rFonts w:ascii="Arial" w:hAnsi="Arial" w:cs="Arial"/>
        </w:rPr>
      </w:pPr>
    </w:p>
    <w:p w:rsidR="00797ADD" w:rsidRDefault="00797ADD" w:rsidP="006F0817">
      <w:r w:rsidRPr="00091282">
        <w:rPr>
          <w:rFonts w:ascii="Arial" w:hAnsi="Arial" w:cs="Arial"/>
        </w:rPr>
        <w:t>ICE AXE/CRAMPONS/POLYBAG   -----------</w:t>
      </w:r>
      <w:r w:rsidRPr="00091282">
        <w:rPr>
          <w:rFonts w:ascii="Arial" w:hAnsi="Arial" w:cs="Arial"/>
        </w:rPr>
        <w:tab/>
        <w:t>1ST AID KIT</w:t>
      </w:r>
      <w:r w:rsidRPr="00091282">
        <w:rPr>
          <w:rFonts w:ascii="Arial" w:hAnsi="Arial" w:cs="Arial"/>
        </w:rPr>
        <w:tab/>
        <w:t>-------------------</w:t>
      </w:r>
      <w:r w:rsidRPr="00091282">
        <w:rPr>
          <w:rFonts w:ascii="Arial" w:hAnsi="Arial" w:cs="Arial"/>
        </w:rPr>
        <w:tab/>
        <w:t>S</w:t>
      </w:r>
      <w:r>
        <w:rPr>
          <w:rFonts w:ascii="Arial" w:hAnsi="Arial" w:cs="Arial"/>
        </w:rPr>
        <w:t>PARE CLOTHES</w:t>
      </w:r>
      <w:r>
        <w:rPr>
          <w:rFonts w:ascii="Arial" w:hAnsi="Arial" w:cs="Arial"/>
        </w:rPr>
        <w:tab/>
        <w:t>--------------</w:t>
      </w:r>
      <w:r w:rsidR="006F0817">
        <w:rPr>
          <w:rFonts w:ascii="Arial" w:hAnsi="Arial" w:cs="Arial"/>
        </w:rPr>
        <w:t>---------------------</w:t>
      </w:r>
    </w:p>
    <w:sectPr w:rsidR="00797ADD" w:rsidSect="006F08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F8D" w:rsidRDefault="008B5F8D" w:rsidP="00C451B5">
      <w:r>
        <w:separator/>
      </w:r>
    </w:p>
  </w:endnote>
  <w:endnote w:type="continuationSeparator" w:id="0">
    <w:p w:rsidR="008B5F8D" w:rsidRDefault="008B5F8D" w:rsidP="00C4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397" w:rsidRDefault="00C96397">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66C3F">
      <w:rPr>
        <w:caps/>
        <w:noProof/>
        <w:color w:val="5B9BD5" w:themeColor="accent1"/>
      </w:rPr>
      <w:t>2</w:t>
    </w:r>
    <w:r>
      <w:rPr>
        <w:caps/>
        <w:noProof/>
        <w:color w:val="5B9BD5" w:themeColor="accent1"/>
      </w:rPr>
      <w:fldChar w:fldCharType="end"/>
    </w:r>
  </w:p>
  <w:p w:rsidR="00C96397" w:rsidRDefault="00C96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F8D" w:rsidRDefault="008B5F8D" w:rsidP="00C451B5">
      <w:r>
        <w:separator/>
      </w:r>
    </w:p>
  </w:footnote>
  <w:footnote w:type="continuationSeparator" w:id="0">
    <w:p w:rsidR="008B5F8D" w:rsidRDefault="008B5F8D" w:rsidP="00C45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1B5" w:rsidRDefault="00C451B5" w:rsidP="00810DB0">
    <w:pPr>
      <w:pStyle w:val="Header"/>
      <w:tabs>
        <w:tab w:val="right" w:pos="8080"/>
        <w:tab w:val="left" w:pos="8505"/>
      </w:tabs>
      <w:spacing w:line="360" w:lineRule="auto"/>
      <w:ind w:left="-142"/>
      <w:jc w:val="center"/>
      <w:rPr>
        <w:rFonts w:ascii="Times" w:hAnsi="Times"/>
        <w:b/>
      </w:rPr>
    </w:pPr>
    <w:r w:rsidRPr="005D5C97">
      <w:rPr>
        <w:rFonts w:ascii="Times" w:hAnsi="Times"/>
        <w:b/>
      </w:rPr>
      <w:t>School of Natural Sciences, University of D</w:t>
    </w:r>
    <w:r>
      <w:rPr>
        <w:rFonts w:ascii="Times" w:hAnsi="Times"/>
        <w:b/>
      </w:rPr>
      <w:t>ublin, Trinity College, Dublin</w:t>
    </w:r>
  </w:p>
  <w:p w:rsidR="00C451B5" w:rsidRDefault="00C451B5" w:rsidP="00810DB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B5"/>
    <w:rsid w:val="00035FC9"/>
    <w:rsid w:val="00082F7C"/>
    <w:rsid w:val="00130977"/>
    <w:rsid w:val="00171E27"/>
    <w:rsid w:val="002C4701"/>
    <w:rsid w:val="00335413"/>
    <w:rsid w:val="005753FB"/>
    <w:rsid w:val="005A0F41"/>
    <w:rsid w:val="006F0817"/>
    <w:rsid w:val="0077185E"/>
    <w:rsid w:val="00773BC5"/>
    <w:rsid w:val="00797ADD"/>
    <w:rsid w:val="007B53A9"/>
    <w:rsid w:val="00810DB0"/>
    <w:rsid w:val="008B5F8D"/>
    <w:rsid w:val="0094017D"/>
    <w:rsid w:val="00C20DDA"/>
    <w:rsid w:val="00C451B5"/>
    <w:rsid w:val="00C755B2"/>
    <w:rsid w:val="00C96397"/>
    <w:rsid w:val="00D808F8"/>
    <w:rsid w:val="00E460AE"/>
    <w:rsid w:val="00E66C3F"/>
    <w:rsid w:val="00EC6FFC"/>
    <w:rsid w:val="00EF1469"/>
    <w:rsid w:val="00F32A74"/>
    <w:rsid w:val="00F430F3"/>
    <w:rsid w:val="00F54E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2D6962-3A36-4472-AF1D-7B06217C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1B5"/>
    <w:pPr>
      <w:spacing w:after="0" w:line="240" w:lineRule="auto"/>
    </w:pPr>
    <w:rPr>
      <w:rFonts w:ascii="New York" w:eastAsia="Times New Roman" w:hAnsi="New York" w:cs="Times New Roman"/>
      <w:sz w:val="24"/>
      <w:szCs w:val="20"/>
      <w:lang w:val="en-US"/>
    </w:rPr>
  </w:style>
  <w:style w:type="paragraph" w:styleId="Heading1">
    <w:name w:val="heading 1"/>
    <w:basedOn w:val="Normal"/>
    <w:next w:val="Normal"/>
    <w:link w:val="Heading1Char"/>
    <w:qFormat/>
    <w:rsid w:val="00797ADD"/>
    <w:pPr>
      <w:keepNext/>
      <w:spacing w:line="360" w:lineRule="auto"/>
      <w:jc w:val="center"/>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51B5"/>
    <w:pPr>
      <w:tabs>
        <w:tab w:val="center" w:pos="4513"/>
        <w:tab w:val="right" w:pos="9026"/>
      </w:tabs>
    </w:pPr>
  </w:style>
  <w:style w:type="character" w:customStyle="1" w:styleId="HeaderChar">
    <w:name w:val="Header Char"/>
    <w:basedOn w:val="DefaultParagraphFont"/>
    <w:link w:val="Header"/>
    <w:rsid w:val="00C451B5"/>
    <w:rPr>
      <w:rFonts w:ascii="New York" w:eastAsia="Times New Roman" w:hAnsi="New York" w:cs="Times New Roman"/>
      <w:sz w:val="24"/>
      <w:szCs w:val="20"/>
      <w:lang w:val="en-US"/>
    </w:rPr>
  </w:style>
  <w:style w:type="paragraph" w:styleId="Footer">
    <w:name w:val="footer"/>
    <w:basedOn w:val="Normal"/>
    <w:link w:val="FooterChar"/>
    <w:uiPriority w:val="99"/>
    <w:unhideWhenUsed/>
    <w:rsid w:val="00C451B5"/>
    <w:pPr>
      <w:tabs>
        <w:tab w:val="center" w:pos="4513"/>
        <w:tab w:val="right" w:pos="9026"/>
      </w:tabs>
    </w:pPr>
  </w:style>
  <w:style w:type="character" w:customStyle="1" w:styleId="FooterChar">
    <w:name w:val="Footer Char"/>
    <w:basedOn w:val="DefaultParagraphFont"/>
    <w:link w:val="Footer"/>
    <w:uiPriority w:val="99"/>
    <w:rsid w:val="00C451B5"/>
    <w:rPr>
      <w:rFonts w:ascii="New York" w:eastAsia="Times New Roman" w:hAnsi="New York" w:cs="Times New Roman"/>
      <w:sz w:val="24"/>
      <w:szCs w:val="20"/>
      <w:lang w:val="en-US"/>
    </w:rPr>
  </w:style>
  <w:style w:type="character" w:customStyle="1" w:styleId="Heading1Char">
    <w:name w:val="Heading 1 Char"/>
    <w:basedOn w:val="DefaultParagraphFont"/>
    <w:link w:val="Heading1"/>
    <w:rsid w:val="00797ADD"/>
    <w:rPr>
      <w:rFonts w:ascii="Times New Roman" w:eastAsia="Times New Roman" w:hAnsi="Times New Roman" w:cs="Times New Roman"/>
      <w:b/>
      <w:sz w:val="20"/>
      <w:szCs w:val="20"/>
      <w:lang w:val="en-US"/>
    </w:rPr>
  </w:style>
  <w:style w:type="paragraph" w:styleId="TOC1">
    <w:name w:val="toc 1"/>
    <w:basedOn w:val="Normal"/>
    <w:next w:val="Normal"/>
    <w:autoRedefine/>
    <w:rsid w:val="00797ADD"/>
  </w:style>
  <w:style w:type="paragraph" w:customStyle="1" w:styleId="InsideAddressName">
    <w:name w:val="Inside Address Name"/>
    <w:rsid w:val="00797ADD"/>
    <w:pPr>
      <w:keepNext/>
      <w:widowControl w:val="0"/>
      <w:spacing w:after="0" w:line="240" w:lineRule="auto"/>
    </w:pPr>
    <w:rPr>
      <w:rFonts w:ascii="Times New Roman" w:eastAsia="Times New Roman" w:hAnsi="Times New Roman" w:cs="Times New Roman"/>
      <w:b/>
      <w:kern w:val="28"/>
      <w:sz w:val="20"/>
      <w:szCs w:val="20"/>
      <w:lang w:val="en-US"/>
    </w:rPr>
  </w:style>
  <w:style w:type="paragraph" w:customStyle="1" w:styleId="InsideAddress">
    <w:name w:val="Inside Address"/>
    <w:rsid w:val="00797ADD"/>
    <w:pPr>
      <w:widowControl w:val="0"/>
      <w:spacing w:after="0" w:line="240" w:lineRule="auto"/>
    </w:pPr>
    <w:rPr>
      <w:rFonts w:ascii="Times New Roman" w:eastAsia="Times New Roman" w:hAnsi="Times New Roman" w:cs="Times New Roman"/>
      <w:kern w:val="28"/>
      <w:sz w:val="20"/>
      <w:szCs w:val="20"/>
      <w:lang w:val="en-US"/>
    </w:rPr>
  </w:style>
  <w:style w:type="paragraph" w:styleId="Salutation">
    <w:name w:val="Salutation"/>
    <w:basedOn w:val="Normal"/>
    <w:next w:val="Normal"/>
    <w:link w:val="SalutationChar"/>
    <w:rsid w:val="00797ADD"/>
    <w:pPr>
      <w:widowControl w:val="0"/>
      <w:spacing w:after="200"/>
    </w:pPr>
    <w:rPr>
      <w:rFonts w:ascii="Times New Roman" w:hAnsi="Times New Roman"/>
      <w:kern w:val="28"/>
      <w:sz w:val="20"/>
    </w:rPr>
  </w:style>
  <w:style w:type="character" w:customStyle="1" w:styleId="SalutationChar">
    <w:name w:val="Salutation Char"/>
    <w:basedOn w:val="DefaultParagraphFont"/>
    <w:link w:val="Salutation"/>
    <w:rsid w:val="00797ADD"/>
    <w:rPr>
      <w:rFonts w:ascii="Times New Roman" w:eastAsia="Times New Roman" w:hAnsi="Times New Roman" w:cs="Times New Roman"/>
      <w:kern w:val="2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Boyce</dc:creator>
  <cp:keywords/>
  <dc:description/>
  <cp:lastModifiedBy>Alison Boyce</cp:lastModifiedBy>
  <cp:revision>2</cp:revision>
  <dcterms:created xsi:type="dcterms:W3CDTF">2018-02-05T16:09:00Z</dcterms:created>
  <dcterms:modified xsi:type="dcterms:W3CDTF">2018-02-05T16:09:00Z</dcterms:modified>
</cp:coreProperties>
</file>